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E69" w:rsidRDefault="00EF5E69" w:rsidP="00A212F0">
      <w:pPr>
        <w:pStyle w:val="NoSpacing"/>
      </w:pPr>
      <w:r>
        <w:t xml:space="preserve">To:  </w:t>
      </w:r>
      <w:r w:rsidR="00857249">
        <w:fldChar w:fldCharType="begin"/>
      </w:r>
      <w:r w:rsidR="00122219">
        <w:instrText xml:space="preserve"> MACROBUTTON  AcceptAllChangesInDoc </w:instrText>
      </w:r>
      <w:r w:rsidR="00857249">
        <w:fldChar w:fldCharType="end"/>
      </w:r>
      <w:r w:rsidR="000C5E31">
        <w:rPr>
          <w:b/>
        </w:rPr>
        <w:t>Estimating Department</w:t>
      </w:r>
      <w:r w:rsidR="00BB1778">
        <w:rPr>
          <w:b/>
        </w:rPr>
        <w:t>: Price for DESIGN PERMIT and SUBMIT only</w:t>
      </w:r>
      <w:r w:rsidR="00A212F0">
        <w:rPr>
          <w:b/>
        </w:rPr>
        <w:t xml:space="preserve"> for BASEMENT TI ONLY</w:t>
      </w:r>
    </w:p>
    <w:p w:rsidR="00EF5E69" w:rsidRDefault="00EF5E69" w:rsidP="004B4EFA">
      <w:pPr>
        <w:pStyle w:val="Heading1"/>
        <w:spacing w:before="0"/>
      </w:pPr>
      <w:r w:rsidRPr="005938F7">
        <w:rPr>
          <w:rFonts w:cs="Times New Roman"/>
        </w:rPr>
        <w:t>Bid Proposal</w:t>
      </w:r>
    </w:p>
    <w:bookmarkStart w:id="0" w:name="_MON_1403253415"/>
    <w:bookmarkEnd w:id="0"/>
    <w:p w:rsidR="00CE27DE" w:rsidRDefault="00E15EA5" w:rsidP="00D57126">
      <w:pPr>
        <w:jc w:val="center"/>
      </w:pPr>
      <w:r>
        <w:object w:dxaOrig="14674" w:dyaOrig="3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513.75pt;height:183pt" o:ole="">
            <v:imagedata r:id="rId9" o:title=""/>
          </v:shape>
          <o:OLEObject Type="Embed" ProgID="Excel.Sheet.12" ShapeID="_x0000_i1072" DrawAspect="Content" ObjectID="_1674459548" r:id="rId10"/>
        </w:object>
      </w:r>
    </w:p>
    <w:p w:rsidR="00EF5E69" w:rsidRDefault="00EF5E69" w:rsidP="00D57126">
      <w:pPr>
        <w:jc w:val="center"/>
      </w:pPr>
      <w:r w:rsidRPr="002A7992">
        <w:t xml:space="preserve">This Proposal </w:t>
      </w:r>
      <w:r>
        <w:t>s</w:t>
      </w:r>
      <w:r w:rsidRPr="002A7992">
        <w:t>upersedes</w:t>
      </w:r>
      <w:r>
        <w:t xml:space="preserve">, </w:t>
      </w:r>
      <w:r w:rsidRPr="002A7992">
        <w:t>cancels and withdraws all previous submissions</w:t>
      </w:r>
    </w:p>
    <w:p w:rsidR="00EF5E69" w:rsidRDefault="00EF5E69" w:rsidP="00D57126">
      <w:pPr>
        <w:pStyle w:val="Heading2"/>
        <w:rPr>
          <w:rFonts w:cs="Times New Roman"/>
        </w:rPr>
      </w:pPr>
      <w:r w:rsidRPr="006A47DC">
        <w:rPr>
          <w:rFonts w:cs="Times New Roman"/>
        </w:rPr>
        <w:t>References:</w:t>
      </w:r>
    </w:p>
    <w:p w:rsidR="00EF5E69" w:rsidRPr="000832DB" w:rsidRDefault="00EF5E69" w:rsidP="000372D7">
      <w:pPr>
        <w:pStyle w:val="ListParagraph"/>
        <w:numPr>
          <w:ilvl w:val="0"/>
          <w:numId w:val="22"/>
        </w:numPr>
        <w:rPr>
          <w:rFonts w:cs="Times New Roman"/>
          <w:sz w:val="18"/>
          <w:szCs w:val="18"/>
        </w:rPr>
      </w:pPr>
      <w:r w:rsidRPr="000832DB">
        <w:rPr>
          <w:rFonts w:cs="Times New Roman"/>
          <w:sz w:val="18"/>
          <w:szCs w:val="18"/>
        </w:rPr>
        <w:t>NFPA 10:</w:t>
      </w:r>
      <w:r w:rsidRPr="000832DB">
        <w:rPr>
          <w:rFonts w:cs="Times New Roman"/>
          <w:sz w:val="18"/>
          <w:szCs w:val="18"/>
        </w:rPr>
        <w:tab/>
        <w:t>Standard for Portable Fire Extinguishers.</w:t>
      </w:r>
      <w:r w:rsidR="00D57126" w:rsidRPr="000832DB">
        <w:rPr>
          <w:rFonts w:cs="Times New Roman"/>
          <w:sz w:val="18"/>
          <w:szCs w:val="18"/>
        </w:rPr>
        <w:t xml:space="preserve"> </w:t>
      </w:r>
      <w:r w:rsidR="00D57126" w:rsidRPr="000832DB">
        <w:rPr>
          <w:sz w:val="18"/>
          <w:szCs w:val="18"/>
        </w:rPr>
        <w:t>(Where applicable)</w:t>
      </w:r>
    </w:p>
    <w:p w:rsidR="00EF5E69" w:rsidRPr="000832DB" w:rsidRDefault="00EF5E69" w:rsidP="000372D7">
      <w:pPr>
        <w:pStyle w:val="ListParagraph"/>
        <w:numPr>
          <w:ilvl w:val="0"/>
          <w:numId w:val="22"/>
        </w:numPr>
        <w:rPr>
          <w:rFonts w:cs="Times New Roman"/>
          <w:sz w:val="18"/>
          <w:szCs w:val="18"/>
        </w:rPr>
      </w:pPr>
      <w:r w:rsidRPr="000832DB">
        <w:rPr>
          <w:rFonts w:cs="Times New Roman"/>
          <w:sz w:val="18"/>
          <w:szCs w:val="18"/>
        </w:rPr>
        <w:t>NFPA 13</w:t>
      </w:r>
      <w:r w:rsidR="00AA0781" w:rsidRPr="000832DB">
        <w:rPr>
          <w:rFonts w:cs="Times New Roman"/>
          <w:sz w:val="18"/>
          <w:szCs w:val="18"/>
        </w:rPr>
        <w:t>D</w:t>
      </w:r>
      <w:r w:rsidRPr="000832DB">
        <w:rPr>
          <w:rFonts w:cs="Times New Roman"/>
          <w:sz w:val="18"/>
          <w:szCs w:val="18"/>
        </w:rPr>
        <w:t>:</w:t>
      </w:r>
      <w:r w:rsidRPr="000832DB">
        <w:rPr>
          <w:rFonts w:cs="Times New Roman"/>
          <w:sz w:val="18"/>
          <w:szCs w:val="18"/>
        </w:rPr>
        <w:tab/>
      </w:r>
      <w:r w:rsidR="000832DB" w:rsidRPr="000832DB">
        <w:rPr>
          <w:sz w:val="18"/>
          <w:szCs w:val="18"/>
        </w:rPr>
        <w:t>Standard for the Installation of Sprinkler Systems in One and Two Family Dwellings and Manufactured Homes</w:t>
      </w:r>
      <w:r w:rsidRPr="000832DB">
        <w:rPr>
          <w:rFonts w:cs="Times New Roman"/>
          <w:sz w:val="18"/>
          <w:szCs w:val="18"/>
        </w:rPr>
        <w:t>.</w:t>
      </w:r>
      <w:r w:rsidR="00AA0781" w:rsidRPr="000832DB">
        <w:rPr>
          <w:rFonts w:cs="Times New Roman"/>
          <w:sz w:val="18"/>
          <w:szCs w:val="18"/>
        </w:rPr>
        <w:t xml:space="preserve"> (2013)</w:t>
      </w:r>
    </w:p>
    <w:p w:rsidR="008A49EF" w:rsidRPr="000832DB" w:rsidRDefault="008A49EF" w:rsidP="000372D7">
      <w:pPr>
        <w:pStyle w:val="ListParagraph"/>
        <w:numPr>
          <w:ilvl w:val="0"/>
          <w:numId w:val="22"/>
        </w:numPr>
        <w:rPr>
          <w:rFonts w:cs="Times New Roman"/>
          <w:sz w:val="18"/>
          <w:szCs w:val="18"/>
        </w:rPr>
      </w:pPr>
      <w:r w:rsidRPr="000832DB">
        <w:rPr>
          <w:rFonts w:cs="Times New Roman"/>
          <w:sz w:val="18"/>
          <w:szCs w:val="18"/>
        </w:rPr>
        <w:t>NFPA 14:</w:t>
      </w:r>
      <w:r w:rsidRPr="000832DB">
        <w:rPr>
          <w:rFonts w:cs="Times New Roman"/>
          <w:sz w:val="18"/>
          <w:szCs w:val="18"/>
        </w:rPr>
        <w:tab/>
        <w:t>Standard for the Installation of Standpipes and Hose Systems, 2010 edition.</w:t>
      </w:r>
    </w:p>
    <w:p w:rsidR="00C25408" w:rsidRPr="000832DB" w:rsidRDefault="008A49EF" w:rsidP="000372D7">
      <w:pPr>
        <w:pStyle w:val="NoSpacing"/>
        <w:numPr>
          <w:ilvl w:val="0"/>
          <w:numId w:val="22"/>
        </w:numPr>
        <w:rPr>
          <w:sz w:val="18"/>
          <w:szCs w:val="18"/>
        </w:rPr>
      </w:pPr>
      <w:r w:rsidRPr="000832DB">
        <w:rPr>
          <w:sz w:val="18"/>
          <w:szCs w:val="18"/>
        </w:rPr>
        <w:t>NFPA 20:</w:t>
      </w:r>
      <w:r w:rsidRPr="000832DB">
        <w:rPr>
          <w:sz w:val="18"/>
          <w:szCs w:val="18"/>
        </w:rPr>
        <w:tab/>
        <w:t xml:space="preserve">Standard for the Installation of Stationary Pumps for </w:t>
      </w:r>
      <w:r w:rsidR="00D57126" w:rsidRPr="000832DB">
        <w:rPr>
          <w:sz w:val="18"/>
          <w:szCs w:val="18"/>
        </w:rPr>
        <w:t>Fire Protection, 2010 (Where</w:t>
      </w:r>
      <w:r w:rsidRPr="000832DB">
        <w:rPr>
          <w:sz w:val="18"/>
          <w:szCs w:val="18"/>
        </w:rPr>
        <w:t xml:space="preserve"> applicable)</w:t>
      </w:r>
    </w:p>
    <w:p w:rsidR="00EF5E69" w:rsidRPr="000832DB" w:rsidRDefault="00C25408" w:rsidP="000372D7">
      <w:pPr>
        <w:pStyle w:val="ListParagraph"/>
        <w:numPr>
          <w:ilvl w:val="0"/>
          <w:numId w:val="22"/>
        </w:numPr>
        <w:rPr>
          <w:rFonts w:cs="Times New Roman"/>
          <w:sz w:val="18"/>
          <w:szCs w:val="18"/>
        </w:rPr>
      </w:pPr>
      <w:r w:rsidRPr="000832DB">
        <w:rPr>
          <w:rFonts w:cs="Times New Roman"/>
          <w:sz w:val="18"/>
          <w:szCs w:val="18"/>
        </w:rPr>
        <w:t>NFPA 30</w:t>
      </w:r>
      <w:r w:rsidR="00EF5E69" w:rsidRPr="000832DB">
        <w:rPr>
          <w:rFonts w:cs="Times New Roman"/>
          <w:sz w:val="18"/>
          <w:szCs w:val="18"/>
        </w:rPr>
        <w:t>:</w:t>
      </w:r>
      <w:r w:rsidR="00EF5E69" w:rsidRPr="000832DB">
        <w:rPr>
          <w:rFonts w:cs="Times New Roman"/>
          <w:sz w:val="18"/>
          <w:szCs w:val="18"/>
        </w:rPr>
        <w:tab/>
      </w:r>
      <w:r w:rsidRPr="000832DB">
        <w:rPr>
          <w:rFonts w:cs="Times New Roman"/>
          <w:sz w:val="18"/>
          <w:szCs w:val="18"/>
        </w:rPr>
        <w:t>Flammable and Combustible Liquids Code 2003 Edition</w:t>
      </w:r>
      <w:r w:rsidR="00EF5E69" w:rsidRPr="000832DB">
        <w:rPr>
          <w:rFonts w:cs="Times New Roman"/>
          <w:sz w:val="18"/>
          <w:szCs w:val="18"/>
        </w:rPr>
        <w:t>.</w:t>
      </w:r>
      <w:r w:rsidR="00D57126" w:rsidRPr="000832DB">
        <w:rPr>
          <w:rFonts w:cs="Times New Roman"/>
          <w:sz w:val="18"/>
          <w:szCs w:val="18"/>
        </w:rPr>
        <w:t xml:space="preserve"> (Where</w:t>
      </w:r>
      <w:r w:rsidR="00F6227F" w:rsidRPr="000832DB">
        <w:rPr>
          <w:rFonts w:cs="Times New Roman"/>
          <w:sz w:val="18"/>
          <w:szCs w:val="18"/>
        </w:rPr>
        <w:t xml:space="preserve"> applicable)</w:t>
      </w:r>
    </w:p>
    <w:p w:rsidR="00C25408" w:rsidRPr="000832DB" w:rsidRDefault="00C25408" w:rsidP="000372D7">
      <w:pPr>
        <w:pStyle w:val="NoSpacing"/>
        <w:numPr>
          <w:ilvl w:val="0"/>
          <w:numId w:val="22"/>
        </w:numPr>
        <w:rPr>
          <w:sz w:val="18"/>
          <w:szCs w:val="18"/>
        </w:rPr>
      </w:pPr>
      <w:r w:rsidRPr="000832DB">
        <w:rPr>
          <w:sz w:val="18"/>
          <w:szCs w:val="18"/>
        </w:rPr>
        <w:t>NFPA 72:</w:t>
      </w:r>
      <w:r w:rsidRPr="000832DB">
        <w:rPr>
          <w:sz w:val="18"/>
          <w:szCs w:val="18"/>
        </w:rPr>
        <w:tab/>
        <w:t>National Fire Alarm Code</w:t>
      </w:r>
      <w:r w:rsidR="00D57126" w:rsidRPr="000832DB">
        <w:rPr>
          <w:sz w:val="18"/>
          <w:szCs w:val="18"/>
        </w:rPr>
        <w:t xml:space="preserve"> (Where applicable)</w:t>
      </w:r>
    </w:p>
    <w:p w:rsidR="00BC0D55" w:rsidRPr="000832DB" w:rsidRDefault="00BC0D55" w:rsidP="000372D7">
      <w:pPr>
        <w:pStyle w:val="NoSpacing"/>
        <w:numPr>
          <w:ilvl w:val="0"/>
          <w:numId w:val="22"/>
        </w:numPr>
        <w:rPr>
          <w:sz w:val="18"/>
          <w:szCs w:val="18"/>
        </w:rPr>
      </w:pPr>
      <w:r w:rsidRPr="000832DB">
        <w:rPr>
          <w:sz w:val="18"/>
          <w:szCs w:val="18"/>
        </w:rPr>
        <w:t>NFPA 101:</w:t>
      </w:r>
      <w:r w:rsidRPr="000832DB">
        <w:rPr>
          <w:sz w:val="18"/>
          <w:szCs w:val="18"/>
        </w:rPr>
        <w:tab/>
        <w:t>Life Safety Code</w:t>
      </w:r>
    </w:p>
    <w:p w:rsidR="00EF5E69" w:rsidRPr="000832DB" w:rsidRDefault="00EF5E69" w:rsidP="000372D7">
      <w:pPr>
        <w:pStyle w:val="ListParagraph"/>
        <w:numPr>
          <w:ilvl w:val="0"/>
          <w:numId w:val="22"/>
        </w:numPr>
        <w:rPr>
          <w:rFonts w:cs="Times New Roman"/>
          <w:sz w:val="18"/>
          <w:szCs w:val="18"/>
        </w:rPr>
      </w:pPr>
      <w:r w:rsidRPr="000832DB">
        <w:rPr>
          <w:rFonts w:cs="Times New Roman"/>
          <w:sz w:val="18"/>
          <w:szCs w:val="18"/>
        </w:rPr>
        <w:t>NFPA 170:</w:t>
      </w:r>
      <w:r w:rsidRPr="000832DB">
        <w:rPr>
          <w:rFonts w:cs="Times New Roman"/>
          <w:sz w:val="18"/>
          <w:szCs w:val="18"/>
        </w:rPr>
        <w:tab/>
        <w:t>Standard for Fire Safety and Emergency Symbols.</w:t>
      </w:r>
    </w:p>
    <w:p w:rsidR="00EF5E69" w:rsidRPr="000832DB" w:rsidRDefault="00EF5E69" w:rsidP="000372D7">
      <w:pPr>
        <w:pStyle w:val="ListParagraph"/>
        <w:numPr>
          <w:ilvl w:val="0"/>
          <w:numId w:val="22"/>
        </w:numPr>
        <w:rPr>
          <w:rFonts w:cs="Times New Roman"/>
          <w:sz w:val="18"/>
          <w:szCs w:val="18"/>
        </w:rPr>
      </w:pPr>
      <w:r w:rsidRPr="000832DB">
        <w:rPr>
          <w:rFonts w:cs="Times New Roman"/>
          <w:sz w:val="18"/>
          <w:szCs w:val="18"/>
        </w:rPr>
        <w:t>Incorporated into this document are other NFPA Codes as referenced and where applicable.</w:t>
      </w:r>
    </w:p>
    <w:p w:rsidR="00EF5E69" w:rsidRPr="000832DB" w:rsidRDefault="00EF5E69" w:rsidP="007A48E1">
      <w:pPr>
        <w:pStyle w:val="ListParagraph"/>
        <w:numPr>
          <w:ilvl w:val="1"/>
          <w:numId w:val="22"/>
        </w:numPr>
        <w:rPr>
          <w:rFonts w:cs="Times New Roman"/>
          <w:sz w:val="18"/>
          <w:szCs w:val="18"/>
        </w:rPr>
      </w:pPr>
      <w:r w:rsidRPr="000832DB">
        <w:rPr>
          <w:rFonts w:cs="Times New Roman"/>
          <w:sz w:val="18"/>
          <w:szCs w:val="18"/>
        </w:rPr>
        <w:t>Ref:</w:t>
      </w:r>
      <w:r w:rsidRPr="000832DB">
        <w:rPr>
          <w:rFonts w:cs="Times New Roman"/>
          <w:sz w:val="18"/>
          <w:szCs w:val="18"/>
        </w:rPr>
        <w:tab/>
        <w:t xml:space="preserve"> </w:t>
      </w:r>
      <w:hyperlink r:id="rId11" w:history="1">
        <w:r w:rsidRPr="000832DB">
          <w:rPr>
            <w:rStyle w:val="Hyperlink"/>
            <w:rFonts w:cs="Times New Roman"/>
            <w:sz w:val="18"/>
            <w:szCs w:val="18"/>
          </w:rPr>
          <w:t>http://www.nfpa.org/aboutthecodes/list_of_codes_and_standards.asp</w:t>
        </w:r>
      </w:hyperlink>
    </w:p>
    <w:p w:rsidR="00EF5E69" w:rsidRPr="000832DB" w:rsidRDefault="00EF5E69" w:rsidP="000372D7">
      <w:pPr>
        <w:pStyle w:val="ListParagraph"/>
        <w:numPr>
          <w:ilvl w:val="0"/>
          <w:numId w:val="22"/>
        </w:numPr>
        <w:rPr>
          <w:rFonts w:cs="Times New Roman"/>
          <w:sz w:val="18"/>
          <w:szCs w:val="18"/>
        </w:rPr>
      </w:pPr>
      <w:r w:rsidRPr="000832DB">
        <w:rPr>
          <w:rFonts w:cs="Times New Roman"/>
          <w:sz w:val="18"/>
          <w:szCs w:val="18"/>
        </w:rPr>
        <w:t>EN 12845:</w:t>
      </w:r>
      <w:r w:rsidRPr="000832DB">
        <w:rPr>
          <w:rFonts w:cs="Times New Roman"/>
          <w:sz w:val="18"/>
          <w:szCs w:val="18"/>
        </w:rPr>
        <w:tab/>
        <w:t>Fixed firefighting systems, Automatic sprinkler systems, Design, installation and maintenance.</w:t>
      </w:r>
    </w:p>
    <w:p w:rsidR="00EF5E69" w:rsidRPr="000832DB" w:rsidRDefault="00E46DAC" w:rsidP="000372D7">
      <w:pPr>
        <w:pStyle w:val="NoSpacing"/>
        <w:numPr>
          <w:ilvl w:val="0"/>
          <w:numId w:val="22"/>
        </w:numPr>
        <w:rPr>
          <w:sz w:val="18"/>
          <w:szCs w:val="18"/>
        </w:rPr>
      </w:pPr>
      <w:r w:rsidRPr="000832DB">
        <w:rPr>
          <w:sz w:val="18"/>
          <w:szCs w:val="18"/>
        </w:rPr>
        <w:t xml:space="preserve">International Fire &amp; Building Code/s and Life Safety Code </w:t>
      </w:r>
      <w:r w:rsidRPr="000832DB">
        <w:rPr>
          <w:b/>
          <w:sz w:val="18"/>
          <w:szCs w:val="18"/>
          <w:u w:val="single"/>
        </w:rPr>
        <w:t>if</w:t>
      </w:r>
      <w:r w:rsidR="000372D7" w:rsidRPr="000832DB">
        <w:rPr>
          <w:sz w:val="18"/>
          <w:szCs w:val="18"/>
        </w:rPr>
        <w:t xml:space="preserve"> installed according to Code.</w:t>
      </w:r>
    </w:p>
    <w:p w:rsidR="00EF5E69" w:rsidRPr="00CE6C77" w:rsidRDefault="00CE6C77" w:rsidP="00CE6C77">
      <w:r w:rsidRPr="00CE6C77">
        <w:rPr>
          <w:sz w:val="18"/>
        </w:rPr>
        <w:t xml:space="preserve">We use the above codes as a reference ONLY. All </w:t>
      </w:r>
      <w:r>
        <w:rPr>
          <w:sz w:val="18"/>
        </w:rPr>
        <w:t xml:space="preserve">and every </w:t>
      </w:r>
      <w:r w:rsidRPr="00CE6C77">
        <w:rPr>
          <w:sz w:val="18"/>
        </w:rPr>
        <w:t>facets of each of the</w:t>
      </w:r>
      <w:r>
        <w:rPr>
          <w:sz w:val="18"/>
        </w:rPr>
        <w:t xml:space="preserve"> above may not apply to this proposed pricing document.</w:t>
      </w:r>
      <w:r w:rsidR="00DD22CB" w:rsidRPr="00CE6C77">
        <w:rPr>
          <w:rFonts w:asciiTheme="majorHAnsi" w:eastAsiaTheme="majorEastAsia" w:hAnsiTheme="majorHAnsi" w:cstheme="majorBidi"/>
          <w:b/>
          <w:bCs/>
          <w:color w:val="4F81BD" w:themeColor="accent1"/>
          <w:sz w:val="26"/>
          <w:szCs w:val="26"/>
        </w:rPr>
        <w:tab/>
      </w:r>
    </w:p>
    <w:p w:rsidR="00EF5E69" w:rsidRDefault="00EF5E69" w:rsidP="00D57126">
      <w:pPr>
        <w:pStyle w:val="Heading2"/>
        <w:spacing w:before="0"/>
      </w:pPr>
      <w:r>
        <w:t>Summary</w:t>
      </w:r>
    </w:p>
    <w:p w:rsidR="0087770D" w:rsidRDefault="00EF5E69" w:rsidP="00D57126">
      <w:r>
        <w:t xml:space="preserve">This proposal is to </w:t>
      </w:r>
      <w:r w:rsidR="00F907B2">
        <w:t>supply a Design</w:t>
      </w:r>
      <w:r>
        <w:t xml:space="preserve"> an</w:t>
      </w:r>
      <w:r w:rsidR="00F907B2">
        <w:t xml:space="preserve">d Submittals, ready for Permitting with the local AHJ for additions to the existing Vigilant VS1 Fire Alarm Panel at the Rocky Mountain Dermatology Tenant Improvement </w:t>
      </w:r>
      <w:r w:rsidR="004729C2">
        <w:t xml:space="preserve">basement </w:t>
      </w:r>
      <w:proofErr w:type="gramStart"/>
      <w:r w:rsidR="00F907B2">
        <w:t xml:space="preserve">at </w:t>
      </w:r>
      <w:r w:rsidR="0018097C">
        <w:t xml:space="preserve"> </w:t>
      </w:r>
      <w:proofErr w:type="gramEnd"/>
      <w:sdt>
        <w:sdtPr>
          <w:rPr>
            <w:b/>
          </w:rPr>
          <w:id w:val="176494421"/>
          <w:lock w:val="sdtLocked"/>
          <w:placeholder>
            <w:docPart w:val="8BD2741B4F6E49ECB1EFEAD350CF72ED"/>
          </w:placeholder>
          <w:text/>
        </w:sdtPr>
        <w:sdtEndPr/>
        <w:sdtContent>
          <w:r w:rsidR="00F907B2">
            <w:rPr>
              <w:b/>
            </w:rPr>
            <w:t xml:space="preserve">5748 S. Adams Avenue Parkway, </w:t>
          </w:r>
        </w:sdtContent>
      </w:sdt>
      <w:r>
        <w:t xml:space="preserve"> </w:t>
      </w:r>
      <w:r w:rsidR="00F907B2">
        <w:t xml:space="preserve">Washington Terrace </w:t>
      </w:r>
      <w:r>
        <w:t xml:space="preserve">building, </w:t>
      </w:r>
      <w:r w:rsidR="006B03E5">
        <w:t>Lower</w:t>
      </w:r>
      <w:r>
        <w:t xml:space="preserve"> level, in accordance with the above referenced standards where applicable, and in accordance with approved Drawings, Calculations and Permits, and all addend</w:t>
      </w:r>
      <w:r w:rsidR="00DD6594">
        <w:t>a</w:t>
      </w:r>
      <w:r>
        <w:t xml:space="preserve"> as released as of</w:t>
      </w:r>
      <w:r w:rsidR="0087770D" w:rsidRPr="0087770D">
        <w:t xml:space="preserve"> </w:t>
      </w:r>
      <w:sdt>
        <w:sdtPr>
          <w:rPr>
            <w:b/>
          </w:rPr>
          <w:alias w:val="Last Addenda"/>
          <w:tag w:val="Last Addenda"/>
          <w:id w:val="63472329"/>
          <w:lock w:val="sdtLocked"/>
          <w:placeholder>
            <w:docPart w:val="69D7F725248A4A66BD9C5D376727ABD8"/>
          </w:placeholder>
          <w:date w:fullDate="2020-09-30T00:00:00Z">
            <w:dateFormat w:val="yyyy-MMM-dd"/>
            <w:lid w:val="en-US"/>
            <w:storeMappedDataAs w:val="dateTime"/>
            <w:calendar w:val="gregorian"/>
          </w:date>
        </w:sdtPr>
        <w:sdtEndPr/>
        <w:sdtContent>
          <w:r w:rsidR="006B03E5">
            <w:rPr>
              <w:b/>
            </w:rPr>
            <w:t>2020-Sep-30</w:t>
          </w:r>
        </w:sdtContent>
      </w:sdt>
      <w:r w:rsidR="0087770D">
        <w:t xml:space="preserve"> </w:t>
      </w:r>
    </w:p>
    <w:p w:rsidR="00B53F3B" w:rsidRDefault="00CF19E0" w:rsidP="00CF19E0">
      <w:pPr>
        <w:pStyle w:val="NoSpacing"/>
      </w:pPr>
      <w:r>
        <w:t>We have added pricing to install off-site Monitoring, which is required by Code.</w:t>
      </w:r>
    </w:p>
    <w:p w:rsidR="00B53F3B" w:rsidRDefault="00B53F3B" w:rsidP="00CF19E0">
      <w:pPr>
        <w:pStyle w:val="NoSpacing"/>
      </w:pPr>
    </w:p>
    <w:p w:rsidR="00B53F3B" w:rsidRDefault="00B53F3B" w:rsidP="00A42C6E">
      <w:pPr>
        <w:pStyle w:val="NoSpacing"/>
        <w:jc w:val="center"/>
      </w:pPr>
      <w:r>
        <w:t xml:space="preserve">DOES </w:t>
      </w:r>
      <w:bookmarkStart w:id="1" w:name="_GoBack"/>
      <w:r w:rsidRPr="003160CB">
        <w:rPr>
          <w:u w:val="single"/>
        </w:rPr>
        <w:t>NOT</w:t>
      </w:r>
      <w:bookmarkEnd w:id="1"/>
      <w:r>
        <w:t xml:space="preserve"> INCLUDE </w:t>
      </w:r>
      <w:r w:rsidRPr="003160CB">
        <w:rPr>
          <w:u w:val="single"/>
        </w:rPr>
        <w:t>PARTS</w:t>
      </w:r>
      <w:r>
        <w:t xml:space="preserve"> for BASEMENT</w:t>
      </w:r>
    </w:p>
    <w:p w:rsidR="00EF5E69" w:rsidRDefault="00EF5E69" w:rsidP="00D57126">
      <w:pPr>
        <w:pStyle w:val="Heading2"/>
      </w:pPr>
      <w:r>
        <w:t>Inclusions</w:t>
      </w:r>
    </w:p>
    <w:p w:rsidR="00E26E06" w:rsidRDefault="00EF5E69" w:rsidP="00D57126">
      <w:pPr>
        <w:pStyle w:val="NoSpacing"/>
        <w:numPr>
          <w:ilvl w:val="0"/>
          <w:numId w:val="14"/>
        </w:numPr>
      </w:pPr>
      <w:r>
        <w:t>The use of our Licensed Design</w:t>
      </w:r>
      <w:r w:rsidR="00A10472">
        <w:t>er,</w:t>
      </w:r>
      <w:r>
        <w:t xml:space="preserve"> (PE</w:t>
      </w:r>
      <w:r w:rsidR="00A10472">
        <w:t xml:space="preserve"> or NICET</w:t>
      </w:r>
      <w:r w:rsidR="00D457CA">
        <w:t>) to calculate and design that</w:t>
      </w:r>
      <w:r>
        <w:t xml:space="preserve"> se</w:t>
      </w:r>
      <w:r w:rsidR="00D457CA">
        <w:t>ction</w:t>
      </w:r>
      <w:r>
        <w:t xml:space="preserve"> as per standards referenced above. (Design)</w:t>
      </w:r>
      <w:r w:rsidR="00D457CA">
        <w:t xml:space="preserve">. </w:t>
      </w:r>
      <w:r>
        <w:t xml:space="preserve">The submission of said design for approval to </w:t>
      </w:r>
      <w:r w:rsidRPr="00832545">
        <w:t>AHJ</w:t>
      </w:r>
      <w:r w:rsidR="00B94C58">
        <w:t>, &amp; to</w:t>
      </w:r>
      <w:r>
        <w:t xml:space="preserve"> </w:t>
      </w:r>
      <w:r w:rsidR="00B94C58">
        <w:t xml:space="preserve">Third Party Review where required </w:t>
      </w:r>
    </w:p>
    <w:p w:rsidR="00EF5E69" w:rsidRDefault="00E26E06" w:rsidP="006B03E5">
      <w:pPr>
        <w:pStyle w:val="NoSpacing"/>
        <w:numPr>
          <w:ilvl w:val="0"/>
          <w:numId w:val="14"/>
        </w:numPr>
      </w:pPr>
      <w:r w:rsidRPr="00252753">
        <w:rPr>
          <w:sz w:val="23"/>
          <w:szCs w:val="23"/>
        </w:rPr>
        <w:lastRenderedPageBreak/>
        <w:t xml:space="preserve">Material Submittal, </w:t>
      </w:r>
      <w:r w:rsidR="006B03E5">
        <w:rPr>
          <w:sz w:val="23"/>
          <w:szCs w:val="23"/>
        </w:rPr>
        <w:t xml:space="preserve">and design drawings </w:t>
      </w:r>
      <w:r w:rsidRPr="00252753">
        <w:rPr>
          <w:sz w:val="23"/>
          <w:szCs w:val="23"/>
        </w:rPr>
        <w:t xml:space="preserve">in PDF format to </w:t>
      </w:r>
      <w:r w:rsidR="00252753" w:rsidRPr="00252753">
        <w:rPr>
          <w:sz w:val="23"/>
          <w:szCs w:val="23"/>
        </w:rPr>
        <w:t>AHJ &amp; Owner</w:t>
      </w:r>
      <w:r w:rsidRPr="00252753">
        <w:rPr>
          <w:sz w:val="23"/>
          <w:szCs w:val="23"/>
        </w:rPr>
        <w:t xml:space="preserve"> by </w:t>
      </w:r>
      <w:r w:rsidR="00252753">
        <w:rPr>
          <w:sz w:val="23"/>
          <w:szCs w:val="23"/>
        </w:rPr>
        <w:t>t</w:t>
      </w:r>
      <w:r w:rsidRPr="00252753">
        <w:rPr>
          <w:sz w:val="23"/>
          <w:szCs w:val="23"/>
        </w:rPr>
        <w:t xml:space="preserve">his Design Service. </w:t>
      </w:r>
      <w:r w:rsidR="006B03E5">
        <w:t xml:space="preserve"> This includes s</w:t>
      </w:r>
      <w:r w:rsidR="000832DB" w:rsidRPr="006B03E5">
        <w:rPr>
          <w:sz w:val="23"/>
          <w:szCs w:val="23"/>
        </w:rPr>
        <w:t xml:space="preserve">upply </w:t>
      </w:r>
      <w:r w:rsidR="006B03E5">
        <w:rPr>
          <w:sz w:val="23"/>
          <w:szCs w:val="23"/>
        </w:rPr>
        <w:t xml:space="preserve">you with </w:t>
      </w:r>
      <w:r w:rsidR="000832DB" w:rsidRPr="006B03E5">
        <w:rPr>
          <w:sz w:val="23"/>
          <w:szCs w:val="23"/>
        </w:rPr>
        <w:t xml:space="preserve">shop drawings and </w:t>
      </w:r>
      <w:r w:rsidR="006B03E5" w:rsidRPr="006B03E5">
        <w:rPr>
          <w:sz w:val="23"/>
          <w:szCs w:val="23"/>
        </w:rPr>
        <w:t>battery</w:t>
      </w:r>
      <w:r w:rsidR="000832DB" w:rsidRPr="006B03E5">
        <w:rPr>
          <w:sz w:val="23"/>
          <w:szCs w:val="23"/>
        </w:rPr>
        <w:t xml:space="preserve"> calculations for submittal to </w:t>
      </w:r>
      <w:r w:rsidR="006B03E5" w:rsidRPr="006B03E5">
        <w:rPr>
          <w:sz w:val="23"/>
          <w:szCs w:val="23"/>
        </w:rPr>
        <w:t>Washington Terrace</w:t>
      </w:r>
      <w:r w:rsidR="000832DB" w:rsidRPr="006B03E5">
        <w:rPr>
          <w:sz w:val="23"/>
          <w:szCs w:val="23"/>
        </w:rPr>
        <w:t xml:space="preserve"> City</w:t>
      </w:r>
      <w:r w:rsidR="006B03E5" w:rsidRPr="006B03E5">
        <w:rPr>
          <w:sz w:val="23"/>
          <w:szCs w:val="23"/>
        </w:rPr>
        <w:t xml:space="preserve"> AHJ</w:t>
      </w:r>
      <w:r w:rsidR="000832DB" w:rsidRPr="006B03E5">
        <w:rPr>
          <w:sz w:val="23"/>
          <w:szCs w:val="23"/>
        </w:rPr>
        <w:t xml:space="preserve">. </w:t>
      </w:r>
      <w:r w:rsidR="00EF5E69">
        <w:t>(Submittals) and</w:t>
      </w:r>
    </w:p>
    <w:p w:rsidR="00F36769" w:rsidRPr="00F36769" w:rsidRDefault="00EF5E69" w:rsidP="00F36769">
      <w:pPr>
        <w:pStyle w:val="NoSpacing"/>
        <w:numPr>
          <w:ilvl w:val="0"/>
          <w:numId w:val="14"/>
        </w:numPr>
        <w:rPr>
          <w:color w:val="000000"/>
          <w:szCs w:val="24"/>
        </w:rPr>
      </w:pPr>
      <w:r>
        <w:t xml:space="preserve">Obtain Permits from the local </w:t>
      </w:r>
      <w:r w:rsidRPr="00F36769">
        <w:rPr>
          <w:u w:val="single"/>
        </w:rPr>
        <w:t>A</w:t>
      </w:r>
      <w:r>
        <w:t xml:space="preserve">uthority </w:t>
      </w:r>
      <w:r w:rsidRPr="00F36769">
        <w:rPr>
          <w:u w:val="single"/>
        </w:rPr>
        <w:t>H</w:t>
      </w:r>
      <w:r>
        <w:t xml:space="preserve">aving </w:t>
      </w:r>
      <w:r w:rsidRPr="00F36769">
        <w:rPr>
          <w:u w:val="single"/>
        </w:rPr>
        <w:t>J</w:t>
      </w:r>
      <w:r>
        <w:t xml:space="preserve">urisdiction over the Project </w:t>
      </w:r>
      <w:r w:rsidR="00CF19E0">
        <w:t xml:space="preserve">for you </w:t>
      </w:r>
      <w:r>
        <w:t>to begin work. (Permit)</w:t>
      </w:r>
    </w:p>
    <w:p w:rsidR="00EF5E69" w:rsidRPr="00F36769" w:rsidRDefault="00F36769" w:rsidP="00CF19E0">
      <w:pPr>
        <w:pStyle w:val="NoSpacing"/>
        <w:numPr>
          <w:ilvl w:val="0"/>
          <w:numId w:val="14"/>
        </w:numPr>
      </w:pPr>
      <w:r w:rsidRPr="00CF19E0">
        <w:rPr>
          <w:szCs w:val="24"/>
        </w:rPr>
        <w:t xml:space="preserve">Design will </w:t>
      </w:r>
      <w:r w:rsidRPr="00CF19E0">
        <w:rPr>
          <w:color w:val="000000"/>
          <w:sz w:val="23"/>
          <w:szCs w:val="23"/>
        </w:rPr>
        <w:t xml:space="preserve">Be based on NFPA </w:t>
      </w:r>
      <w:r w:rsidR="006B03E5" w:rsidRPr="00CF19E0">
        <w:rPr>
          <w:color w:val="000000"/>
          <w:sz w:val="23"/>
          <w:szCs w:val="23"/>
        </w:rPr>
        <w:t>72</w:t>
      </w:r>
      <w:r w:rsidR="00252753" w:rsidRPr="00CF19E0">
        <w:rPr>
          <w:color w:val="000000"/>
          <w:sz w:val="23"/>
          <w:szCs w:val="23"/>
        </w:rPr>
        <w:t xml:space="preserve"> and </w:t>
      </w:r>
      <w:r w:rsidRPr="00CF19E0">
        <w:rPr>
          <w:color w:val="000000"/>
          <w:sz w:val="23"/>
          <w:szCs w:val="23"/>
        </w:rPr>
        <w:t xml:space="preserve">the </w:t>
      </w:r>
      <w:r w:rsidR="006B03E5" w:rsidRPr="00CF19E0">
        <w:rPr>
          <w:color w:val="000000"/>
          <w:sz w:val="23"/>
          <w:szCs w:val="23"/>
        </w:rPr>
        <w:t>South Ogden Fire Dept</w:t>
      </w:r>
      <w:r w:rsidRPr="00CF19E0">
        <w:rPr>
          <w:color w:val="000000"/>
          <w:sz w:val="23"/>
          <w:szCs w:val="23"/>
        </w:rPr>
        <w:t>. Requirements</w:t>
      </w:r>
      <w:r w:rsidR="00EF5E69" w:rsidRPr="00F36769">
        <w:t xml:space="preserve"> </w:t>
      </w:r>
    </w:p>
    <w:p w:rsidR="00252753" w:rsidRDefault="00252753" w:rsidP="00CF19E0">
      <w:pPr>
        <w:pStyle w:val="NoSpacing"/>
        <w:numPr>
          <w:ilvl w:val="0"/>
          <w:numId w:val="14"/>
        </w:numPr>
      </w:pPr>
      <w:r>
        <w:t>Alarm design will include drawings and battery calc</w:t>
      </w:r>
      <w:r w:rsidR="006B03E5">
        <w:t>ulations for the basement section ONLY</w:t>
      </w:r>
    </w:p>
    <w:p w:rsidR="00F36769" w:rsidRDefault="000C5E31" w:rsidP="00CF19E0">
      <w:pPr>
        <w:pStyle w:val="NoSpacing"/>
        <w:numPr>
          <w:ilvl w:val="0"/>
          <w:numId w:val="14"/>
        </w:numPr>
      </w:pPr>
      <w:r>
        <w:t>Manufacturers manuals where applicable</w:t>
      </w:r>
    </w:p>
    <w:p w:rsidR="00F36769" w:rsidRDefault="00F36769" w:rsidP="00CF19E0">
      <w:pPr>
        <w:pStyle w:val="NoSpacing"/>
        <w:numPr>
          <w:ilvl w:val="0"/>
          <w:numId w:val="14"/>
        </w:numPr>
      </w:pPr>
      <w:r>
        <w:t xml:space="preserve">CAD and pdf files of the initial set; and </w:t>
      </w:r>
      <w:r w:rsidR="00CC3E64">
        <w:t>Final As-</w:t>
      </w:r>
      <w:r w:rsidR="006B03E5">
        <w:t>Builds</w:t>
      </w:r>
      <w:r w:rsidR="00252753">
        <w:t>.</w:t>
      </w:r>
    </w:p>
    <w:p w:rsidR="00E26E06" w:rsidRPr="000832DB" w:rsidRDefault="00E26E06" w:rsidP="00CF19E0">
      <w:pPr>
        <w:pStyle w:val="NoSpacing"/>
        <w:numPr>
          <w:ilvl w:val="0"/>
          <w:numId w:val="14"/>
        </w:numPr>
      </w:pPr>
      <w:r>
        <w:rPr>
          <w:sz w:val="23"/>
          <w:szCs w:val="23"/>
        </w:rPr>
        <w:t>Stock listing of material for fabrication is to be provided where applicable.</w:t>
      </w:r>
    </w:p>
    <w:p w:rsidR="00BB3DBE" w:rsidRDefault="00BB3DBE" w:rsidP="00BB3DBE">
      <w:pPr>
        <w:pStyle w:val="NoSpacing"/>
        <w:ind w:left="720"/>
      </w:pPr>
    </w:p>
    <w:p w:rsidR="00EF5E69" w:rsidRDefault="00EF5E69" w:rsidP="005A67F6">
      <w:pPr>
        <w:pStyle w:val="Heading2"/>
        <w:spacing w:before="0"/>
      </w:pPr>
      <w:r>
        <w:t>Exclusions</w:t>
      </w:r>
    </w:p>
    <w:p w:rsidR="00AA0781" w:rsidRDefault="00A212F0" w:rsidP="00A212F0">
      <w:pPr>
        <w:pStyle w:val="NoSpacing"/>
        <w:numPr>
          <w:ilvl w:val="0"/>
          <w:numId w:val="14"/>
        </w:numPr>
      </w:pPr>
      <w:r>
        <w:t xml:space="preserve">Device installation and all wiring </w:t>
      </w:r>
      <w:proofErr w:type="gramStart"/>
      <w:r>
        <w:t>is</w:t>
      </w:r>
      <w:proofErr w:type="gramEnd"/>
      <w:r>
        <w:t xml:space="preserve"> excluded.</w:t>
      </w:r>
    </w:p>
    <w:p w:rsidR="00D457CA" w:rsidRDefault="00D457CA" w:rsidP="00CF19E0">
      <w:pPr>
        <w:pStyle w:val="NoSpacing"/>
        <w:numPr>
          <w:ilvl w:val="0"/>
          <w:numId w:val="14"/>
        </w:numPr>
      </w:pPr>
      <w:r>
        <w:t>If</w:t>
      </w:r>
      <w:r w:rsidR="00A212F0">
        <w:t xml:space="preserve"> AHJ requires the </w:t>
      </w:r>
      <w:r>
        <w:t>existing equipment to be added to the design</w:t>
      </w:r>
      <w:r>
        <w:t>,</w:t>
      </w:r>
      <w:r w:rsidR="00CF19E0">
        <w:t xml:space="preserve"> that will attract additional cost to you.</w:t>
      </w:r>
      <w:r>
        <w:t xml:space="preserve"> </w:t>
      </w:r>
    </w:p>
    <w:p w:rsidR="00A212F0" w:rsidRDefault="006B03E5" w:rsidP="00A212F0">
      <w:pPr>
        <w:pStyle w:val="NoSpacing"/>
        <w:numPr>
          <w:ilvl w:val="1"/>
          <w:numId w:val="23"/>
        </w:numPr>
      </w:pPr>
      <w:r>
        <w:t xml:space="preserve">In particular the mapping out and </w:t>
      </w:r>
      <w:r w:rsidR="00A212F0">
        <w:t>Code required T</w:t>
      </w:r>
      <w:r>
        <w:t xml:space="preserve">agging of existing equipment associated with the </w:t>
      </w:r>
      <w:r w:rsidR="00CF19E0">
        <w:t xml:space="preserve">existing </w:t>
      </w:r>
      <w:r>
        <w:t>Vigilant VS1 FACP.</w:t>
      </w:r>
    </w:p>
    <w:p w:rsidR="00EF5E69" w:rsidRDefault="00EF5E69" w:rsidP="00D57126">
      <w:pPr>
        <w:pStyle w:val="Heading2"/>
      </w:pPr>
      <w:r>
        <w:t>Additional Charges</w:t>
      </w:r>
    </w:p>
    <w:p w:rsidR="00B82275" w:rsidRDefault="00B82275" w:rsidP="00D57126">
      <w:r>
        <w:t>Terms &amp; Conditions below</w:t>
      </w:r>
      <w:r w:rsidR="008C3497">
        <w:t xml:space="preserve"> are part of this pricing/document</w:t>
      </w:r>
      <w:r w:rsidR="00252753">
        <w:t>.</w:t>
      </w:r>
      <w:r w:rsidR="008C3497">
        <w:t xml:space="preserve"> </w:t>
      </w:r>
      <w:r w:rsidR="00252753">
        <w:t>S</w:t>
      </w:r>
      <w:r w:rsidR="008C3497">
        <w:t>ee T&amp;C</w:t>
      </w:r>
      <w:r>
        <w:t xml:space="preserve"> regarding Bonds</w:t>
      </w:r>
      <w:r w:rsidR="001C322F">
        <w:t>, and must be incorporated into your contract with FSS.</w:t>
      </w:r>
    </w:p>
    <w:p w:rsidR="00EF5E69" w:rsidRDefault="007E481A" w:rsidP="00DD22D6">
      <w:pPr>
        <w:pStyle w:val="NoSpacing"/>
      </w:pPr>
      <w:r w:rsidRPr="007E481A">
        <w:t>If system fails to pass fire marshal inspection due to negligence from other trades, a re-inspection fee of $56</w:t>
      </w:r>
      <w:r w:rsidR="003F6898">
        <w:t>5</w:t>
      </w:r>
      <w:r w:rsidRPr="007E481A">
        <w:t>.00 will be charged per-retest</w:t>
      </w:r>
      <w:r w:rsidR="00F53E3E">
        <w:t>.</w:t>
      </w:r>
    </w:p>
    <w:p w:rsidR="009D58AA" w:rsidRDefault="009D58AA" w:rsidP="00D57126">
      <w:pPr>
        <w:pStyle w:val="NoSpacing"/>
      </w:pPr>
      <w:r w:rsidRPr="009D58AA">
        <w:t>Field technicians will clean work site a</w:t>
      </w:r>
      <w:r w:rsidR="00F477DF">
        <w:t>t</w:t>
      </w:r>
      <w:r w:rsidRPr="009D58AA">
        <w:t xml:space="preserve"> the end of each day. If technicians are needed by contractor to clean additional area’s then</w:t>
      </w:r>
      <w:r w:rsidR="00A71677">
        <w:t xml:space="preserve"> an additional hourly rate of $6</w:t>
      </w:r>
      <w:r w:rsidRPr="009D58AA">
        <w:t>5.00 per hour per technician will be charged for such services.</w:t>
      </w:r>
      <w:r w:rsidR="0053354A">
        <w:t xml:space="preserve"> </w:t>
      </w:r>
      <w:r w:rsidR="00283DEC">
        <w:rPr>
          <w:sz w:val="20"/>
        </w:rPr>
        <w:t>Use our</w:t>
      </w:r>
      <w:r w:rsidR="0053354A" w:rsidRPr="007309EF">
        <w:rPr>
          <w:sz w:val="20"/>
        </w:rPr>
        <w:t xml:space="preserve"> roust-about</w:t>
      </w:r>
      <w:r w:rsidR="007309EF" w:rsidRPr="007309EF">
        <w:rPr>
          <w:sz w:val="20"/>
        </w:rPr>
        <w:t xml:space="preserve"> instead</w:t>
      </w:r>
      <w:r w:rsidR="0053354A" w:rsidRPr="007309EF">
        <w:rPr>
          <w:sz w:val="22"/>
        </w:rPr>
        <w:t>.</w:t>
      </w:r>
    </w:p>
    <w:p w:rsidR="00EF5E69" w:rsidRDefault="00EF5E69" w:rsidP="00D57126">
      <w:pPr>
        <w:pStyle w:val="Heading2"/>
        <w:spacing w:before="0"/>
      </w:pPr>
      <w:r>
        <w:t>Notes to Owner/Architect</w:t>
      </w:r>
    </w:p>
    <w:p w:rsidR="00D47751" w:rsidRPr="00D47751" w:rsidRDefault="00D47751" w:rsidP="00D47751">
      <w:pPr>
        <w:rPr>
          <w:b/>
        </w:rPr>
      </w:pPr>
      <w:r w:rsidRPr="00D47751">
        <w:rPr>
          <w:b/>
        </w:rPr>
        <w:t>Communications:</w:t>
      </w:r>
    </w:p>
    <w:p w:rsidR="00D47751" w:rsidRPr="00CC3E64" w:rsidRDefault="00D47751" w:rsidP="00D47751">
      <w:pPr>
        <w:rPr>
          <w:sz w:val="22"/>
        </w:rPr>
      </w:pPr>
      <w:r w:rsidRPr="00CC3E64">
        <w:rPr>
          <w:sz w:val="22"/>
        </w:rPr>
        <w:t xml:space="preserve">Owner or General </w:t>
      </w:r>
      <w:r w:rsidR="006B03E5">
        <w:rPr>
          <w:sz w:val="22"/>
        </w:rPr>
        <w:t xml:space="preserve">must </w:t>
      </w:r>
      <w:r w:rsidRPr="00CC3E64">
        <w:rPr>
          <w:sz w:val="22"/>
        </w:rPr>
        <w:t>supply one</w:t>
      </w:r>
      <w:r w:rsidR="00FF6EF2" w:rsidRPr="00CC3E64">
        <w:rPr>
          <w:sz w:val="22"/>
        </w:rPr>
        <w:t xml:space="preserve"> only</w:t>
      </w:r>
      <w:r w:rsidRPr="00CC3E64">
        <w:rPr>
          <w:sz w:val="22"/>
        </w:rPr>
        <w:t xml:space="preserve"> Point-of-Contact email address for document delivery. FSS will send emails to that address only.</w:t>
      </w:r>
      <w:r w:rsidR="008C68D4" w:rsidRPr="00CC3E64">
        <w:rPr>
          <w:sz w:val="22"/>
        </w:rPr>
        <w:t xml:space="preserve"> </w:t>
      </w:r>
      <w:r w:rsidRPr="00CC3E64">
        <w:rPr>
          <w:sz w:val="22"/>
        </w:rPr>
        <w:t>It will be your responsibility to manage your internal distribution.</w:t>
      </w:r>
    </w:p>
    <w:p w:rsidR="00D47751" w:rsidRPr="00D47751" w:rsidRDefault="00D47751" w:rsidP="00D47751">
      <w:r w:rsidRPr="00D47751">
        <w:rPr>
          <w:b/>
        </w:rPr>
        <w:t>Other notes</w:t>
      </w:r>
      <w:r>
        <w:t>:</w:t>
      </w:r>
    </w:p>
    <w:p w:rsidR="0086096B" w:rsidRPr="00252753" w:rsidRDefault="0086096B" w:rsidP="00D57126">
      <w:pPr>
        <w:pStyle w:val="NoSpacing"/>
        <w:rPr>
          <w:sz w:val="20"/>
          <w:szCs w:val="20"/>
        </w:rPr>
      </w:pPr>
      <w:r w:rsidRPr="00252753">
        <w:rPr>
          <w:sz w:val="20"/>
          <w:szCs w:val="20"/>
        </w:rPr>
        <w:t>ACAD backgrounds and coordination drawings are to be provided to Fire Suppression Services from the architect and engineer of record. DWG files are to include Floor Plans, Reflected Ceiling Plans, Building Sections, Structural Plans, Mechanical (HVAC) Plans and Civil (Utility) Plans.</w:t>
      </w:r>
    </w:p>
    <w:p w:rsidR="0086096B" w:rsidRPr="00252753" w:rsidRDefault="0086096B" w:rsidP="00D57126">
      <w:pPr>
        <w:pStyle w:val="NoSpacing"/>
        <w:rPr>
          <w:sz w:val="20"/>
          <w:szCs w:val="20"/>
        </w:rPr>
      </w:pPr>
    </w:p>
    <w:p w:rsidR="0053354A" w:rsidRPr="00252753" w:rsidRDefault="00017675" w:rsidP="00D57126">
      <w:pPr>
        <w:pStyle w:val="NoSpacing"/>
        <w:rPr>
          <w:sz w:val="20"/>
          <w:szCs w:val="20"/>
        </w:rPr>
      </w:pPr>
      <w:r w:rsidRPr="00252753">
        <w:rPr>
          <w:sz w:val="20"/>
          <w:szCs w:val="20"/>
        </w:rPr>
        <w:t xml:space="preserve">It is Owner’s responsibility to supply </w:t>
      </w:r>
      <w:r w:rsidR="00E07B97" w:rsidRPr="00252753">
        <w:rPr>
          <w:sz w:val="20"/>
          <w:szCs w:val="20"/>
        </w:rPr>
        <w:t>HV</w:t>
      </w:r>
      <w:r w:rsidR="00E4559E" w:rsidRPr="00252753">
        <w:rPr>
          <w:sz w:val="20"/>
          <w:szCs w:val="20"/>
        </w:rPr>
        <w:t xml:space="preserve"> &amp; LV</w:t>
      </w:r>
      <w:r w:rsidR="00E07B97" w:rsidRPr="00252753">
        <w:rPr>
          <w:sz w:val="20"/>
          <w:szCs w:val="20"/>
        </w:rPr>
        <w:t xml:space="preserve"> </w:t>
      </w:r>
      <w:r w:rsidRPr="00252753">
        <w:rPr>
          <w:sz w:val="20"/>
          <w:szCs w:val="20"/>
        </w:rPr>
        <w:t xml:space="preserve">wiring and connectivity back to building alarm panels and electrical breakers. Put it in </w:t>
      </w:r>
      <w:r w:rsidR="00E4559E" w:rsidRPr="00252753">
        <w:rPr>
          <w:sz w:val="20"/>
          <w:szCs w:val="20"/>
        </w:rPr>
        <w:t>the scope</w:t>
      </w:r>
      <w:r w:rsidR="00E07B97" w:rsidRPr="00252753">
        <w:rPr>
          <w:sz w:val="20"/>
          <w:szCs w:val="20"/>
        </w:rPr>
        <w:t xml:space="preserve"> of work of the </w:t>
      </w:r>
      <w:r w:rsidRPr="00252753">
        <w:rPr>
          <w:sz w:val="20"/>
          <w:szCs w:val="20"/>
        </w:rPr>
        <w:t>Division 26 Electrical or Division 28 Electronic Safety and</w:t>
      </w:r>
      <w:r w:rsidR="00E07B97" w:rsidRPr="00252753">
        <w:rPr>
          <w:sz w:val="20"/>
          <w:szCs w:val="20"/>
        </w:rPr>
        <w:t xml:space="preserve"> Security group</w:t>
      </w:r>
    </w:p>
    <w:p w:rsidR="00E07B97" w:rsidRPr="00252753" w:rsidRDefault="00017675" w:rsidP="00D57126">
      <w:pPr>
        <w:pStyle w:val="NoSpacing"/>
        <w:rPr>
          <w:sz w:val="20"/>
          <w:szCs w:val="20"/>
        </w:rPr>
      </w:pPr>
      <w:r w:rsidRPr="00252753">
        <w:rPr>
          <w:b/>
          <w:color w:val="FF0000"/>
          <w:sz w:val="20"/>
          <w:szCs w:val="20"/>
        </w:rPr>
        <w:t>Fire Suppression Services Inc.</w:t>
      </w:r>
      <w:r w:rsidRPr="00252753">
        <w:rPr>
          <w:sz w:val="20"/>
          <w:szCs w:val="20"/>
        </w:rPr>
        <w:t xml:space="preserve"> </w:t>
      </w:r>
      <w:r w:rsidRPr="00252753">
        <w:rPr>
          <w:sz w:val="20"/>
          <w:szCs w:val="20"/>
          <w:u w:val="double"/>
        </w:rPr>
        <w:t>Sprinkler</w:t>
      </w:r>
      <w:r w:rsidRPr="00252753">
        <w:rPr>
          <w:sz w:val="20"/>
          <w:szCs w:val="20"/>
        </w:rPr>
        <w:t xml:space="preserve"> Technicians do not do HV or LV wiring</w:t>
      </w:r>
      <w:r w:rsidR="00E07B97" w:rsidRPr="00252753">
        <w:rPr>
          <w:sz w:val="20"/>
          <w:szCs w:val="20"/>
        </w:rPr>
        <w:t>.</w:t>
      </w:r>
      <w:r w:rsidR="00252753" w:rsidRPr="00252753">
        <w:rPr>
          <w:sz w:val="20"/>
          <w:szCs w:val="20"/>
        </w:rPr>
        <w:t xml:space="preserve"> </w:t>
      </w:r>
      <w:r w:rsidR="00252753" w:rsidRPr="00252753">
        <w:rPr>
          <w:b/>
          <w:color w:val="FF0000"/>
          <w:sz w:val="20"/>
          <w:szCs w:val="20"/>
        </w:rPr>
        <w:t>Fire Suppression Services</w:t>
      </w:r>
      <w:r w:rsidR="00252753" w:rsidRPr="00252753">
        <w:rPr>
          <w:sz w:val="20"/>
          <w:szCs w:val="20"/>
        </w:rPr>
        <w:t xml:space="preserve"> Alarm Technicians run LV Fire wire to FACP only.</w:t>
      </w:r>
    </w:p>
    <w:p w:rsidR="00017675" w:rsidRPr="00252753" w:rsidRDefault="00E07B97" w:rsidP="00D57126">
      <w:pPr>
        <w:pStyle w:val="NoSpacing"/>
        <w:rPr>
          <w:sz w:val="20"/>
          <w:szCs w:val="20"/>
        </w:rPr>
      </w:pPr>
      <w:r w:rsidRPr="00252753">
        <w:rPr>
          <w:sz w:val="20"/>
          <w:szCs w:val="20"/>
        </w:rPr>
        <w:t>This means that you must</w:t>
      </w:r>
      <w:r w:rsidR="00017675" w:rsidRPr="00252753">
        <w:rPr>
          <w:sz w:val="20"/>
          <w:szCs w:val="20"/>
        </w:rPr>
        <w:t xml:space="preserve"> supply LV wiring back to alarm panels for Flow &amp; Tamper switches and HV for alarm bell</w:t>
      </w:r>
      <w:r w:rsidR="0053354A" w:rsidRPr="00252753">
        <w:rPr>
          <w:sz w:val="20"/>
          <w:szCs w:val="20"/>
        </w:rPr>
        <w:t xml:space="preserve"> and Dedicated HV for Dry</w:t>
      </w:r>
      <w:r w:rsidRPr="00252753">
        <w:rPr>
          <w:sz w:val="20"/>
          <w:szCs w:val="20"/>
        </w:rPr>
        <w:t xml:space="preserve"> </w:t>
      </w:r>
      <w:r w:rsidR="0053354A" w:rsidRPr="00252753">
        <w:rPr>
          <w:sz w:val="20"/>
          <w:szCs w:val="20"/>
        </w:rPr>
        <w:t>Valve Compresso</w:t>
      </w:r>
      <w:r w:rsidR="00252753" w:rsidRPr="00252753">
        <w:rPr>
          <w:sz w:val="20"/>
          <w:szCs w:val="20"/>
        </w:rPr>
        <w:t xml:space="preserve">r that may be in the Riser </w:t>
      </w:r>
      <w:r w:rsidR="006B03E5" w:rsidRPr="00252753">
        <w:rPr>
          <w:sz w:val="20"/>
          <w:szCs w:val="20"/>
        </w:rPr>
        <w:t>room</w:t>
      </w:r>
      <w:r w:rsidR="00252753" w:rsidRPr="00252753">
        <w:rPr>
          <w:sz w:val="20"/>
          <w:szCs w:val="20"/>
        </w:rPr>
        <w:t xml:space="preserve"> and a dedicated labeled breaker &amp; wiring for the FACP.</w:t>
      </w:r>
    </w:p>
    <w:p w:rsidR="000832DB" w:rsidRPr="00252753" w:rsidRDefault="000832DB" w:rsidP="00D57126">
      <w:pPr>
        <w:pStyle w:val="NoSpacing"/>
        <w:rPr>
          <w:sz w:val="20"/>
          <w:szCs w:val="20"/>
        </w:rPr>
      </w:pPr>
    </w:p>
    <w:p w:rsidR="000832DB" w:rsidRPr="00252753" w:rsidRDefault="000832DB" w:rsidP="00D57126">
      <w:pPr>
        <w:pStyle w:val="NoSpacing"/>
        <w:rPr>
          <w:sz w:val="20"/>
          <w:szCs w:val="20"/>
        </w:rPr>
      </w:pPr>
      <w:r w:rsidRPr="00252753">
        <w:rPr>
          <w:sz w:val="20"/>
          <w:szCs w:val="20"/>
        </w:rPr>
        <w:t xml:space="preserve">Design will be based on design parameters provided by Fire Suppression Services and Architect or Engineer. </w:t>
      </w:r>
    </w:p>
    <w:p w:rsidR="0086096B" w:rsidRPr="00252753" w:rsidRDefault="0086096B" w:rsidP="0086096B">
      <w:pPr>
        <w:pStyle w:val="NoSpacing"/>
        <w:rPr>
          <w:sz w:val="20"/>
          <w:szCs w:val="20"/>
        </w:rPr>
      </w:pPr>
    </w:p>
    <w:p w:rsidR="00907468" w:rsidRPr="00252753" w:rsidRDefault="00907468" w:rsidP="00B42D91">
      <w:pPr>
        <w:pStyle w:val="NoSpacing"/>
        <w:rPr>
          <w:sz w:val="20"/>
          <w:szCs w:val="20"/>
        </w:rPr>
      </w:pPr>
      <w:r w:rsidRPr="00252753">
        <w:rPr>
          <w:sz w:val="20"/>
          <w:szCs w:val="20"/>
        </w:rPr>
        <w:t xml:space="preserve">Owner is to be aware that many jurisdictions require Knox boxes, &amp; locked FDC caps. </w:t>
      </w:r>
      <w:r w:rsidR="006D7EE3" w:rsidRPr="00252753">
        <w:rPr>
          <w:sz w:val="20"/>
          <w:szCs w:val="20"/>
        </w:rPr>
        <w:t xml:space="preserve"> </w:t>
      </w:r>
      <w:r w:rsidRPr="00252753">
        <w:rPr>
          <w:sz w:val="20"/>
          <w:szCs w:val="20"/>
        </w:rPr>
        <w:t>Additional charges apply, at the AHJ.</w:t>
      </w:r>
    </w:p>
    <w:p w:rsidR="00017675" w:rsidRPr="00252753" w:rsidRDefault="00017675" w:rsidP="00D57126">
      <w:pPr>
        <w:pStyle w:val="NoSpacing"/>
        <w:rPr>
          <w:sz w:val="20"/>
          <w:szCs w:val="20"/>
        </w:rPr>
      </w:pPr>
    </w:p>
    <w:p w:rsidR="00083B32" w:rsidRPr="00252753" w:rsidRDefault="00083B32" w:rsidP="004752A1">
      <w:pPr>
        <w:spacing w:after="200"/>
        <w:rPr>
          <w:sz w:val="20"/>
          <w:szCs w:val="20"/>
        </w:rPr>
      </w:pPr>
      <w:r w:rsidRPr="00252753">
        <w:rPr>
          <w:sz w:val="20"/>
          <w:szCs w:val="20"/>
        </w:rPr>
        <w:t>If required we can supply you with Construction-Site Fire Extinguishers. Any lost, missing or discharged Fire Extinguishers will attract a fee as follows: Recharge f</w:t>
      </w:r>
      <w:r w:rsidR="004728C0" w:rsidRPr="00252753">
        <w:rPr>
          <w:sz w:val="20"/>
          <w:szCs w:val="20"/>
        </w:rPr>
        <w:t>ee of $2</w:t>
      </w:r>
      <w:r w:rsidR="00484AB1" w:rsidRPr="00252753">
        <w:rPr>
          <w:sz w:val="20"/>
          <w:szCs w:val="20"/>
        </w:rPr>
        <w:t>5</w:t>
      </w:r>
      <w:r w:rsidR="004728C0" w:rsidRPr="00252753">
        <w:rPr>
          <w:sz w:val="20"/>
          <w:szCs w:val="20"/>
        </w:rPr>
        <w:t xml:space="preserve">.00. Replacement fee </w:t>
      </w:r>
      <w:r w:rsidRPr="00252753">
        <w:rPr>
          <w:sz w:val="20"/>
          <w:szCs w:val="20"/>
        </w:rPr>
        <w:t>as listed with the FE Bid.</w:t>
      </w:r>
    </w:p>
    <w:p w:rsidR="00083B32" w:rsidRPr="00252753" w:rsidRDefault="00083B32" w:rsidP="00083B32">
      <w:pPr>
        <w:rPr>
          <w:sz w:val="20"/>
          <w:szCs w:val="20"/>
        </w:rPr>
      </w:pPr>
      <w:r w:rsidRPr="00252753">
        <w:rPr>
          <w:sz w:val="20"/>
          <w:szCs w:val="20"/>
        </w:rPr>
        <w:lastRenderedPageBreak/>
        <w:t>If you wish we offer off-site alarm monitoring services. (</w:t>
      </w:r>
      <w:r w:rsidR="00907468" w:rsidRPr="00252753">
        <w:rPr>
          <w:sz w:val="20"/>
          <w:szCs w:val="20"/>
        </w:rPr>
        <w:t>By</w:t>
      </w:r>
      <w:r w:rsidRPr="00252753">
        <w:rPr>
          <w:sz w:val="20"/>
          <w:szCs w:val="20"/>
        </w:rPr>
        <w:t xml:space="preserve"> Code</w:t>
      </w:r>
      <w:r w:rsidR="00907468" w:rsidRPr="00252753">
        <w:rPr>
          <w:sz w:val="20"/>
          <w:szCs w:val="20"/>
        </w:rPr>
        <w:t>, it must be in place at Final Test</w:t>
      </w:r>
      <w:r w:rsidRPr="00252753">
        <w:rPr>
          <w:sz w:val="20"/>
          <w:szCs w:val="20"/>
        </w:rPr>
        <w:t>).</w:t>
      </w:r>
    </w:p>
    <w:p w:rsidR="00083B32" w:rsidRPr="00252753" w:rsidRDefault="00083B32" w:rsidP="00083B32">
      <w:pPr>
        <w:pStyle w:val="ListParagraph"/>
        <w:numPr>
          <w:ilvl w:val="0"/>
          <w:numId w:val="21"/>
        </w:numPr>
        <w:rPr>
          <w:sz w:val="20"/>
          <w:szCs w:val="20"/>
        </w:rPr>
      </w:pPr>
      <w:r w:rsidRPr="00252753">
        <w:rPr>
          <w:sz w:val="20"/>
          <w:szCs w:val="20"/>
        </w:rPr>
        <w:t>For Wireless service $</w:t>
      </w:r>
      <w:r w:rsidR="004728C0" w:rsidRPr="00252753">
        <w:rPr>
          <w:sz w:val="20"/>
          <w:szCs w:val="20"/>
        </w:rPr>
        <w:t>72</w:t>
      </w:r>
      <w:r w:rsidRPr="00252753">
        <w:rPr>
          <w:sz w:val="20"/>
          <w:szCs w:val="20"/>
        </w:rPr>
        <w:t xml:space="preserve">0 for the first twelve (12) months, or </w:t>
      </w:r>
    </w:p>
    <w:p w:rsidR="00A212F0" w:rsidRPr="00A212F0" w:rsidRDefault="00083B32" w:rsidP="00083B32">
      <w:pPr>
        <w:pStyle w:val="ListParagraph"/>
        <w:numPr>
          <w:ilvl w:val="0"/>
          <w:numId w:val="21"/>
        </w:numPr>
        <w:rPr>
          <w:rFonts w:cs="Times New Roman"/>
          <w:sz w:val="20"/>
          <w:szCs w:val="20"/>
        </w:rPr>
      </w:pPr>
      <w:r w:rsidRPr="00252753">
        <w:rPr>
          <w:sz w:val="20"/>
          <w:szCs w:val="20"/>
        </w:rPr>
        <w:t xml:space="preserve">You may elect to have your own dedicated </w:t>
      </w:r>
      <w:r w:rsidR="00BF2038" w:rsidRPr="00252753">
        <w:rPr>
          <w:sz w:val="20"/>
          <w:szCs w:val="20"/>
        </w:rPr>
        <w:t xml:space="preserve">non-voicemail </w:t>
      </w:r>
      <w:r w:rsidRPr="00252753">
        <w:rPr>
          <w:sz w:val="20"/>
          <w:szCs w:val="20"/>
        </w:rPr>
        <w:t>landline and we supp</w:t>
      </w:r>
      <w:r w:rsidR="004728C0" w:rsidRPr="00252753">
        <w:rPr>
          <w:sz w:val="20"/>
          <w:szCs w:val="20"/>
        </w:rPr>
        <w:t>ly the monitoring service for $660</w:t>
      </w:r>
      <w:r w:rsidRPr="00252753">
        <w:rPr>
          <w:sz w:val="20"/>
          <w:szCs w:val="20"/>
        </w:rPr>
        <w:t>.00 for the twelve (12) months.</w:t>
      </w:r>
    </w:p>
    <w:p w:rsidR="009D58AA" w:rsidRPr="00083B32" w:rsidRDefault="009D58AA" w:rsidP="00083B32">
      <w:pPr>
        <w:pStyle w:val="ListParagraph"/>
        <w:numPr>
          <w:ilvl w:val="0"/>
          <w:numId w:val="21"/>
        </w:numPr>
        <w:rPr>
          <w:rFonts w:cs="Times New Roman"/>
          <w:sz w:val="20"/>
          <w:szCs w:val="20"/>
        </w:rPr>
      </w:pPr>
      <w:r w:rsidRPr="00083B32">
        <w:rPr>
          <w:sz w:val="20"/>
          <w:szCs w:val="20"/>
        </w:rPr>
        <w:br w:type="page"/>
      </w:r>
    </w:p>
    <w:p w:rsidR="009D58AA" w:rsidRPr="00730B50" w:rsidRDefault="009D58AA" w:rsidP="006B477D">
      <w:pPr>
        <w:pStyle w:val="Heading2"/>
        <w:rPr>
          <w:sz w:val="22"/>
        </w:rPr>
      </w:pPr>
      <w:r w:rsidRPr="00730B50">
        <w:rPr>
          <w:sz w:val="22"/>
        </w:rPr>
        <w:lastRenderedPageBreak/>
        <w:t>Addend</w:t>
      </w:r>
      <w:r w:rsidR="0032294A">
        <w:rPr>
          <w:sz w:val="22"/>
        </w:rPr>
        <w:t>a</w:t>
      </w:r>
    </w:p>
    <w:p w:rsidR="005762EB" w:rsidRDefault="0032294A" w:rsidP="004E2380">
      <w:pPr>
        <w:jc w:val="center"/>
        <w:rPr>
          <w:b/>
          <w:sz w:val="16"/>
        </w:rPr>
      </w:pPr>
      <w:r>
        <w:rPr>
          <w:b/>
          <w:sz w:val="16"/>
        </w:rPr>
        <w:t>These</w:t>
      </w:r>
      <w:r w:rsidR="005762EB">
        <w:rPr>
          <w:b/>
          <w:sz w:val="16"/>
        </w:rPr>
        <w:t xml:space="preserve"> </w:t>
      </w:r>
      <w:r w:rsidR="000333FE">
        <w:rPr>
          <w:b/>
          <w:sz w:val="16"/>
        </w:rPr>
        <w:t>addend</w:t>
      </w:r>
      <w:r>
        <w:rPr>
          <w:b/>
          <w:sz w:val="16"/>
        </w:rPr>
        <w:t>a</w:t>
      </w:r>
      <w:r w:rsidR="005B6501">
        <w:rPr>
          <w:b/>
          <w:sz w:val="16"/>
        </w:rPr>
        <w:t xml:space="preserve"> are</w:t>
      </w:r>
      <w:r w:rsidR="005762EB">
        <w:rPr>
          <w:b/>
          <w:sz w:val="16"/>
        </w:rPr>
        <w:t xml:space="preserve"> our TERMS &amp; CONDITIONS and </w:t>
      </w:r>
      <w:r>
        <w:rPr>
          <w:b/>
          <w:sz w:val="16"/>
        </w:rPr>
        <w:t>are</w:t>
      </w:r>
      <w:r w:rsidR="005762EB">
        <w:rPr>
          <w:b/>
          <w:sz w:val="16"/>
        </w:rPr>
        <w:t xml:space="preserve"> </w:t>
      </w:r>
      <w:r w:rsidR="002B42CD">
        <w:rPr>
          <w:b/>
          <w:sz w:val="16"/>
        </w:rPr>
        <w:t>incorporated into the Proposal in its entirety.</w:t>
      </w:r>
    </w:p>
    <w:p w:rsidR="008404CD" w:rsidRPr="00295C91" w:rsidRDefault="008404CD" w:rsidP="003807D3">
      <w:pPr>
        <w:pStyle w:val="Heading2"/>
        <w:spacing w:before="0"/>
        <w:rPr>
          <w:sz w:val="16"/>
          <w:szCs w:val="16"/>
        </w:rPr>
      </w:pPr>
      <w:r w:rsidRPr="00295C91">
        <w:rPr>
          <w:sz w:val="16"/>
          <w:szCs w:val="16"/>
        </w:rPr>
        <w:t>BILLING &amp; PAYMENT</w:t>
      </w:r>
    </w:p>
    <w:p w:rsidR="00752D16" w:rsidRDefault="005B6501" w:rsidP="003807D3">
      <w:pPr>
        <w:pStyle w:val="Heading2"/>
        <w:spacing w:before="0"/>
        <w:rPr>
          <w:rFonts w:ascii="Times New Roman" w:eastAsiaTheme="minorHAnsi" w:hAnsi="Times New Roman" w:cstheme="minorBidi"/>
          <w:b w:val="0"/>
          <w:bCs w:val="0"/>
          <w:color w:val="auto"/>
          <w:sz w:val="16"/>
          <w:szCs w:val="22"/>
        </w:rPr>
      </w:pPr>
      <w:r>
        <w:rPr>
          <w:rFonts w:ascii="Times New Roman" w:eastAsiaTheme="minorHAnsi" w:hAnsi="Times New Roman" w:cstheme="minorBidi"/>
          <w:b w:val="0"/>
          <w:bCs w:val="0"/>
          <w:color w:val="auto"/>
          <w:sz w:val="16"/>
          <w:szCs w:val="22"/>
        </w:rPr>
        <w:t>All our</w:t>
      </w:r>
      <w:r w:rsidR="00752D16" w:rsidRPr="00752D16">
        <w:rPr>
          <w:rFonts w:ascii="Times New Roman" w:eastAsiaTheme="minorHAnsi" w:hAnsi="Times New Roman" w:cstheme="minorBidi"/>
          <w:b w:val="0"/>
          <w:bCs w:val="0"/>
          <w:color w:val="auto"/>
          <w:sz w:val="16"/>
          <w:szCs w:val="22"/>
        </w:rPr>
        <w:t xml:space="preserve"> Requests for Payment (billing) will be submitted per AIA docs “G702 Application for Progress Payment” using the AIA G703 “Continuation Sheet” “Schedule of Values”.  The Progress Payment you make is </w:t>
      </w:r>
      <w:r w:rsidR="00752D16" w:rsidRPr="00752D16">
        <w:rPr>
          <w:rFonts w:ascii="Times New Roman" w:eastAsiaTheme="minorHAnsi" w:hAnsi="Times New Roman" w:cstheme="minorBidi"/>
          <w:b w:val="0"/>
          <w:bCs w:val="0"/>
          <w:color w:val="auto"/>
          <w:sz w:val="16"/>
          <w:szCs w:val="22"/>
          <w:u w:val="single"/>
        </w:rPr>
        <w:t>part</w:t>
      </w:r>
      <w:r w:rsidR="00752D16" w:rsidRPr="00752D16">
        <w:rPr>
          <w:rFonts w:ascii="Times New Roman" w:eastAsiaTheme="minorHAnsi" w:hAnsi="Times New Roman" w:cstheme="minorBidi"/>
          <w:b w:val="0"/>
          <w:bCs w:val="0"/>
          <w:color w:val="auto"/>
          <w:sz w:val="16"/>
          <w:szCs w:val="22"/>
        </w:rPr>
        <w:t xml:space="preserve"> of an Invoice that represents the full amount of the Contract. We use ONE Master Invoice number for the project. Your payments are progress payments against this invoice.               IF we issue YOU </w:t>
      </w:r>
      <w:r w:rsidR="00752D16">
        <w:rPr>
          <w:rFonts w:ascii="Times New Roman" w:eastAsiaTheme="minorHAnsi" w:hAnsi="Times New Roman" w:cstheme="minorBidi"/>
          <w:b w:val="0"/>
          <w:bCs w:val="0"/>
          <w:color w:val="auto"/>
          <w:sz w:val="16"/>
          <w:szCs w:val="22"/>
        </w:rPr>
        <w:t>this</w:t>
      </w:r>
      <w:r w:rsidR="00752D16" w:rsidRPr="00752D16">
        <w:rPr>
          <w:rFonts w:ascii="Times New Roman" w:eastAsiaTheme="minorHAnsi" w:hAnsi="Times New Roman" w:cstheme="minorBidi"/>
          <w:b w:val="0"/>
          <w:bCs w:val="0"/>
          <w:color w:val="auto"/>
          <w:sz w:val="16"/>
          <w:szCs w:val="22"/>
        </w:rPr>
        <w:t xml:space="preserve"> Invoice, then: ALL invoice amounts</w:t>
      </w:r>
      <w:r w:rsidR="00752D16">
        <w:rPr>
          <w:rFonts w:ascii="Times New Roman" w:eastAsiaTheme="minorHAnsi" w:hAnsi="Times New Roman" w:cstheme="minorBidi"/>
          <w:b w:val="0"/>
          <w:bCs w:val="0"/>
          <w:color w:val="auto"/>
          <w:sz w:val="16"/>
          <w:szCs w:val="22"/>
        </w:rPr>
        <w:t xml:space="preserve"> (the full Contract Amount), on this invoice</w:t>
      </w:r>
      <w:r w:rsidR="00752D16" w:rsidRPr="00752D16">
        <w:rPr>
          <w:rFonts w:ascii="Times New Roman" w:eastAsiaTheme="minorHAnsi" w:hAnsi="Times New Roman" w:cstheme="minorBidi"/>
          <w:b w:val="0"/>
          <w:bCs w:val="0"/>
          <w:color w:val="auto"/>
          <w:sz w:val="16"/>
          <w:szCs w:val="22"/>
        </w:rPr>
        <w:t xml:space="preserve"> are Net 15, no exception. </w:t>
      </w:r>
      <w:r w:rsidR="00752D16">
        <w:rPr>
          <w:rFonts w:ascii="Times New Roman" w:eastAsiaTheme="minorHAnsi" w:hAnsi="Times New Roman" w:cstheme="minorBidi"/>
          <w:b w:val="0"/>
          <w:bCs w:val="0"/>
          <w:color w:val="auto"/>
          <w:sz w:val="16"/>
          <w:szCs w:val="22"/>
        </w:rPr>
        <w:t xml:space="preserve">       </w:t>
      </w:r>
      <w:r w:rsidR="00752D16" w:rsidRPr="00752D16">
        <w:rPr>
          <w:rFonts w:ascii="Times New Roman" w:eastAsiaTheme="minorHAnsi" w:hAnsi="Times New Roman" w:cstheme="minorBidi"/>
          <w:b w:val="0"/>
          <w:bCs w:val="0"/>
          <w:color w:val="auto"/>
          <w:sz w:val="16"/>
          <w:szCs w:val="22"/>
        </w:rPr>
        <w:t>FSS will register the job with the Utah State Construction Service and will at all times preserve its lien rights. Property Owner will be notified and a lien placed on the property if amounts due are unpaid after 30 days from the application for payment date.</w:t>
      </w:r>
    </w:p>
    <w:p w:rsidR="00EF5E69" w:rsidRPr="00295C91" w:rsidRDefault="00EF5E69" w:rsidP="003807D3">
      <w:pPr>
        <w:pStyle w:val="Heading2"/>
        <w:spacing w:before="0"/>
        <w:rPr>
          <w:sz w:val="16"/>
          <w:szCs w:val="16"/>
        </w:rPr>
      </w:pPr>
      <w:r w:rsidRPr="00295C91">
        <w:rPr>
          <w:sz w:val="16"/>
          <w:szCs w:val="16"/>
        </w:rPr>
        <w:t>BOND (ADDITIONAL CHARGE)</w:t>
      </w:r>
    </w:p>
    <w:p w:rsidR="00EF5E69" w:rsidRPr="00730B50" w:rsidRDefault="00EF5E69" w:rsidP="000333FE">
      <w:pPr>
        <w:rPr>
          <w:sz w:val="16"/>
        </w:rPr>
      </w:pPr>
      <w:r w:rsidRPr="00730B50">
        <w:rPr>
          <w:sz w:val="16"/>
        </w:rPr>
        <w:t xml:space="preserve">If requested, </w:t>
      </w:r>
      <w:r w:rsidRPr="00730B50">
        <w:rPr>
          <w:color w:val="FF0000"/>
          <w:sz w:val="16"/>
        </w:rPr>
        <w:t>Fire Suppression Services Inc</w:t>
      </w:r>
      <w:r w:rsidRPr="00730B50">
        <w:rPr>
          <w:sz w:val="16"/>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The FULL cost of providing such Bond/s for you, the Owner and/or his Agent/Contractor shall be paid by you, the Owner/Agent/Contractor or whosoever may require </w:t>
      </w:r>
      <w:r w:rsidRPr="00730B50">
        <w:rPr>
          <w:color w:val="FF0000"/>
          <w:sz w:val="16"/>
        </w:rPr>
        <w:t>Fire Suppression Services Inc</w:t>
      </w:r>
      <w:r w:rsidRPr="00730B50">
        <w:rPr>
          <w:sz w:val="16"/>
        </w:rPr>
        <w:t>. to furnish said Bond/s, and is an additional cost/amount, and IS NOT included in this bid.</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Any and all payments required by </w:t>
      </w:r>
      <w:r w:rsidRPr="00730B50">
        <w:rPr>
          <w:color w:val="FF0000"/>
          <w:sz w:val="16"/>
        </w:rPr>
        <w:t>Fire Suppression Services Inc</w:t>
      </w:r>
      <w:r w:rsidRPr="00730B50">
        <w:rPr>
          <w:sz w:val="16"/>
        </w:rPr>
        <w:t>. for the above shall be shown on any Breakout Sheet (e.g.: AIA-G703) as a SEPARATE item list and shall NOT be subject to any “retainage”.</w:t>
      </w:r>
    </w:p>
    <w:p w:rsidR="00EF5E69" w:rsidRPr="00730B50" w:rsidRDefault="00EF5E69" w:rsidP="00D57126">
      <w:pPr>
        <w:ind w:left="720"/>
        <w:rPr>
          <w:sz w:val="16"/>
        </w:rPr>
      </w:pPr>
      <w:r w:rsidRPr="00730B50">
        <w:rPr>
          <w:sz w:val="16"/>
        </w:rPr>
        <w:t>This Subcontractor shall be reimbursed, without any retainage, for the cost of any required performance or payment bonds simultaneously with the FIRST progress payment.</w:t>
      </w:r>
    </w:p>
    <w:p w:rsidR="00EF5E69" w:rsidRPr="00295C91" w:rsidRDefault="00EF5E69" w:rsidP="003807D3">
      <w:pPr>
        <w:pStyle w:val="Heading2"/>
        <w:spacing w:before="0"/>
        <w:rPr>
          <w:sz w:val="16"/>
          <w:szCs w:val="16"/>
        </w:rPr>
      </w:pPr>
      <w:r w:rsidRPr="00295C91">
        <w:rPr>
          <w:sz w:val="16"/>
          <w:szCs w:val="16"/>
        </w:rPr>
        <w:t>CHANGES, CCO &amp; PCO</w:t>
      </w:r>
    </w:p>
    <w:p w:rsidR="0044104B" w:rsidRPr="00730B50" w:rsidRDefault="00EF5E69" w:rsidP="00D57126">
      <w:pPr>
        <w:ind w:left="720"/>
        <w:rPr>
          <w:sz w:val="16"/>
        </w:rPr>
      </w:pPr>
      <w:r w:rsidRPr="00730B50">
        <w:rPr>
          <w:sz w:val="16"/>
        </w:rPr>
        <w:t>All fire sprinkler nozzles and/or pipe-work AND</w:t>
      </w:r>
      <w:r w:rsidR="0044104B" w:rsidRPr="00730B50">
        <w:rPr>
          <w:sz w:val="16"/>
        </w:rPr>
        <w:t xml:space="preserve"> </w:t>
      </w:r>
      <w:r w:rsidRPr="00730B50">
        <w:rPr>
          <w:sz w:val="16"/>
        </w:rPr>
        <w:t xml:space="preserve">All Hood Systems and their Suppression devices </w:t>
      </w:r>
    </w:p>
    <w:p w:rsidR="00EF5E69" w:rsidRPr="00730B50" w:rsidRDefault="00EF5E69" w:rsidP="00D57126">
      <w:pPr>
        <w:ind w:left="720"/>
        <w:rPr>
          <w:b/>
          <w:sz w:val="16"/>
        </w:rPr>
      </w:pPr>
      <w:r w:rsidRPr="00730B50">
        <w:rPr>
          <w:sz w:val="16"/>
        </w:rPr>
        <w:t>AND:</w:t>
      </w:r>
      <w:r w:rsidR="0044104B" w:rsidRPr="00730B50">
        <w:rPr>
          <w:sz w:val="16"/>
        </w:rPr>
        <w:t xml:space="preserve"> </w:t>
      </w:r>
      <w:r w:rsidRPr="00730B50">
        <w:rPr>
          <w:sz w:val="16"/>
        </w:rPr>
        <w:t>All Chemical Suppression Sys</w:t>
      </w:r>
      <w:r w:rsidR="0044104B" w:rsidRPr="00730B50">
        <w:rPr>
          <w:sz w:val="16"/>
        </w:rPr>
        <w:t xml:space="preserve">tems AND Portable Extinguishers AND: All Alarm Systems, will be installed as per approved Plans; </w:t>
      </w:r>
      <w:r w:rsidRPr="00730B50">
        <w:rPr>
          <w:sz w:val="16"/>
        </w:rPr>
        <w:t xml:space="preserve">  Any change or deviations from said Plans will not be done without approved Change Order/s with attendant cost adjustments.</w:t>
      </w:r>
    </w:p>
    <w:p w:rsidR="00EF5E69" w:rsidRPr="00295C91" w:rsidRDefault="00EF5E69" w:rsidP="003807D3">
      <w:pPr>
        <w:pStyle w:val="Heading2"/>
        <w:spacing w:before="0"/>
        <w:rPr>
          <w:sz w:val="16"/>
        </w:rPr>
      </w:pPr>
      <w:r w:rsidRPr="00295C91">
        <w:rPr>
          <w:sz w:val="16"/>
        </w:rPr>
        <w:t>CONTRACT</w:t>
      </w:r>
    </w:p>
    <w:p w:rsidR="00EF5E69" w:rsidRPr="00730B50" w:rsidRDefault="00EF5E69" w:rsidP="00D57126">
      <w:pPr>
        <w:ind w:left="720"/>
        <w:rPr>
          <w:sz w:val="16"/>
        </w:rPr>
      </w:pPr>
      <w:r w:rsidRPr="00730B50">
        <w:rPr>
          <w:sz w:val="16"/>
        </w:rPr>
        <w:t xml:space="preserve">Seller objects to modifications and additions to </w:t>
      </w:r>
      <w:r w:rsidRPr="002B42CD">
        <w:rPr>
          <w:sz w:val="16"/>
          <w:u w:val="single"/>
        </w:rPr>
        <w:t>any</w:t>
      </w:r>
      <w:r w:rsidRPr="00730B50">
        <w:rPr>
          <w:sz w:val="16"/>
        </w:rPr>
        <w:t xml:space="preserve"> of the terms of this document, irrespective of the wording of the Purchasers acceptance, or other Purchaser Forms, </w:t>
      </w:r>
      <w:r w:rsidR="002B42CD">
        <w:rPr>
          <w:sz w:val="16"/>
        </w:rPr>
        <w:t xml:space="preserve">Purchasers Contract, other </w:t>
      </w:r>
      <w:r w:rsidRPr="00730B50">
        <w:rPr>
          <w:sz w:val="16"/>
        </w:rPr>
        <w:t>Documents or hand written annotations on this Document.</w:t>
      </w:r>
      <w:r w:rsidR="002B42CD">
        <w:rPr>
          <w:sz w:val="16"/>
        </w:rPr>
        <w:t xml:space="preserve"> </w:t>
      </w:r>
      <w:r w:rsidR="002B42CD" w:rsidRPr="002B42CD">
        <w:rPr>
          <w:sz w:val="16"/>
        </w:rPr>
        <w:t>This document in its entirety is to be incorporated into ‘The Contract’</w:t>
      </w:r>
      <w:r w:rsidR="002B36C0">
        <w:rPr>
          <w:sz w:val="16"/>
        </w:rPr>
        <w:t xml:space="preserve"> with you</w:t>
      </w:r>
      <w:r w:rsidR="002B42CD" w:rsidRPr="002B42CD">
        <w:rPr>
          <w:sz w:val="16"/>
        </w:rPr>
        <w:t>.</w:t>
      </w:r>
    </w:p>
    <w:p w:rsidR="00EF5E69" w:rsidRPr="00295C91" w:rsidRDefault="00EF5E69" w:rsidP="003807D3">
      <w:pPr>
        <w:pStyle w:val="Heading2"/>
        <w:spacing w:before="0"/>
        <w:rPr>
          <w:sz w:val="16"/>
        </w:rPr>
      </w:pPr>
      <w:r w:rsidRPr="00295C91">
        <w:rPr>
          <w:sz w:val="16"/>
        </w:rPr>
        <w:t>FREIGHT</w:t>
      </w:r>
    </w:p>
    <w:p w:rsidR="00EF5E69" w:rsidRPr="00730B50" w:rsidRDefault="00EF5E69" w:rsidP="008404CD">
      <w:pPr>
        <w:ind w:left="720"/>
        <w:rPr>
          <w:sz w:val="16"/>
        </w:rPr>
      </w:pPr>
      <w:r w:rsidRPr="00730B50">
        <w:rPr>
          <w:sz w:val="16"/>
        </w:rPr>
        <w:t>All goods that attract freight are FOB Origin FC.</w:t>
      </w:r>
    </w:p>
    <w:p w:rsidR="00EF5E69" w:rsidRPr="00295C91" w:rsidRDefault="00EF5E69" w:rsidP="003807D3">
      <w:pPr>
        <w:pStyle w:val="Heading2"/>
        <w:spacing w:before="0"/>
        <w:rPr>
          <w:sz w:val="16"/>
        </w:rPr>
      </w:pPr>
      <w:r w:rsidRPr="00295C91">
        <w:rPr>
          <w:sz w:val="16"/>
        </w:rPr>
        <w:t>LABOR</w:t>
      </w:r>
    </w:p>
    <w:p w:rsidR="00EF5E69" w:rsidRPr="00730B50" w:rsidRDefault="00EF5E69" w:rsidP="00D57126">
      <w:pPr>
        <w:ind w:left="720"/>
        <w:rPr>
          <w:sz w:val="16"/>
        </w:rPr>
      </w:pPr>
      <w:r w:rsidRPr="00730B50">
        <w:rPr>
          <w:sz w:val="16"/>
        </w:rPr>
        <w:t>Labor is calculated at a regular day rate and will be performed during business hours. (08:00-16:30) or (07:00-15:30)</w:t>
      </w:r>
      <w:r w:rsidR="00224F0E">
        <w:rPr>
          <w:sz w:val="16"/>
        </w:rPr>
        <w:t xml:space="preserve"> Hours outside these, or weekends are additional </w:t>
      </w:r>
      <w:r w:rsidR="006E3941">
        <w:rPr>
          <w:sz w:val="16"/>
        </w:rPr>
        <w:t xml:space="preserve">charge to you at time and one </w:t>
      </w:r>
      <w:r w:rsidR="00221331">
        <w:rPr>
          <w:sz w:val="16"/>
        </w:rPr>
        <w:t>half, without exception &amp; must be approved via CO, before worked.</w:t>
      </w:r>
    </w:p>
    <w:p w:rsidR="00EF5E69" w:rsidRPr="00730B50" w:rsidRDefault="00EF5E69" w:rsidP="00D57126">
      <w:pPr>
        <w:rPr>
          <w:sz w:val="16"/>
        </w:rPr>
      </w:pPr>
    </w:p>
    <w:p w:rsidR="00EF5E69" w:rsidRPr="00295C91" w:rsidRDefault="00EF5E69" w:rsidP="003807D3">
      <w:pPr>
        <w:pStyle w:val="Heading2"/>
        <w:spacing w:before="0"/>
        <w:rPr>
          <w:sz w:val="16"/>
        </w:rPr>
      </w:pPr>
      <w:r w:rsidRPr="00295C91">
        <w:rPr>
          <w:sz w:val="16"/>
        </w:rPr>
        <w:t>MOBILIZATION-DEMOBILIZATION-REMOBILIZATION</w:t>
      </w:r>
    </w:p>
    <w:p w:rsidR="00EF5E69" w:rsidRDefault="00EF5E69" w:rsidP="00D57126">
      <w:pPr>
        <w:pStyle w:val="NoSpacing"/>
        <w:ind w:left="720"/>
        <w:rPr>
          <w:sz w:val="16"/>
          <w:szCs w:val="20"/>
        </w:rPr>
      </w:pPr>
      <w:r w:rsidRPr="00730B50">
        <w:rPr>
          <w:sz w:val="16"/>
          <w:szCs w:val="20"/>
        </w:rPr>
        <w:t xml:space="preserve">If Fire Suppression Services Inc. or its subcontractors have to suspend work, for any reason, and have to demobilize before completion, then we are entitled to recover our demobilization costs from you; and, if </w:t>
      </w:r>
      <w:r w:rsidRPr="00730B50">
        <w:rPr>
          <w:color w:val="FF0000"/>
          <w:sz w:val="16"/>
          <w:szCs w:val="20"/>
        </w:rPr>
        <w:t>Fire Suppression Services Inc.</w:t>
      </w:r>
      <w:r w:rsidRPr="00730B50">
        <w:rPr>
          <w:sz w:val="16"/>
          <w:szCs w:val="20"/>
        </w:rPr>
        <w:t xml:space="preserve"> and/or its subcontractors have to remobilize we are entitled to recover the remobilization costs from you.</w:t>
      </w:r>
    </w:p>
    <w:p w:rsidR="00EF5E69" w:rsidRPr="00295C91" w:rsidRDefault="00EF5E69" w:rsidP="003807D3">
      <w:pPr>
        <w:pStyle w:val="Heading2"/>
        <w:spacing w:before="0"/>
        <w:rPr>
          <w:sz w:val="16"/>
        </w:rPr>
      </w:pPr>
      <w:r w:rsidRPr="00295C91">
        <w:rPr>
          <w:sz w:val="16"/>
        </w:rPr>
        <w:t>PERMIT, DESIGNS and SUBMITTALS</w:t>
      </w:r>
    </w:p>
    <w:p w:rsidR="00EF5E69" w:rsidRPr="00295C91" w:rsidRDefault="00EF5E69" w:rsidP="00730B50">
      <w:pPr>
        <w:ind w:left="720"/>
        <w:rPr>
          <w:sz w:val="16"/>
        </w:rPr>
      </w:pPr>
      <w:r w:rsidRPr="00295C91">
        <w:rPr>
          <w:sz w:val="16"/>
        </w:rPr>
        <w:t xml:space="preserve">Any and all payments required by </w:t>
      </w:r>
      <w:r w:rsidRPr="00295C91">
        <w:rPr>
          <w:color w:val="FF0000"/>
          <w:sz w:val="16"/>
        </w:rPr>
        <w:t>Fire Suppression Service Inc</w:t>
      </w:r>
      <w:r w:rsidRPr="00295C91">
        <w:rPr>
          <w:sz w:val="16"/>
        </w:rPr>
        <w:t>. for Permit, Designs &amp; Submittals shall be shown on any Breakout Sheet (e.g.: AIA-G703) as a SEPARATE item list and shall NOT be subject to any “retainage”.</w:t>
      </w:r>
      <w:r w:rsidR="00730B50" w:rsidRPr="00295C91">
        <w:rPr>
          <w:sz w:val="16"/>
        </w:rPr>
        <w:t xml:space="preserve"> </w:t>
      </w:r>
    </w:p>
    <w:p w:rsidR="00EF5E69" w:rsidRPr="00295C91" w:rsidRDefault="00EF5E69" w:rsidP="003807D3">
      <w:pPr>
        <w:pStyle w:val="Heading2"/>
        <w:spacing w:before="0"/>
        <w:rPr>
          <w:sz w:val="16"/>
        </w:rPr>
      </w:pPr>
      <w:r w:rsidRPr="00295C91">
        <w:rPr>
          <w:sz w:val="16"/>
        </w:rPr>
        <w:t>Prices &amp; Taxes</w:t>
      </w:r>
    </w:p>
    <w:p w:rsidR="00EF5E69" w:rsidRDefault="00EF5E69" w:rsidP="00D57126">
      <w:pPr>
        <w:ind w:left="720"/>
        <w:rPr>
          <w:sz w:val="16"/>
        </w:rPr>
      </w:pPr>
      <w:r w:rsidRPr="00730B50">
        <w:rPr>
          <w:sz w:val="16"/>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416B95" w:rsidRPr="00C20B8F" w:rsidRDefault="00416B95" w:rsidP="00416B95">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EF5E69" w:rsidRPr="00295C91" w:rsidRDefault="00EF5E69" w:rsidP="003807D3">
      <w:pPr>
        <w:pStyle w:val="Heading2"/>
        <w:spacing w:before="0"/>
        <w:rPr>
          <w:sz w:val="16"/>
          <w:szCs w:val="20"/>
        </w:rPr>
      </w:pPr>
      <w:r w:rsidRPr="00295C91">
        <w:rPr>
          <w:sz w:val="16"/>
          <w:szCs w:val="20"/>
        </w:rPr>
        <w:t xml:space="preserve">Right of Way </w:t>
      </w:r>
    </w:p>
    <w:p w:rsidR="004E2380" w:rsidRDefault="00EF5E69" w:rsidP="0086050D">
      <w:pPr>
        <w:pStyle w:val="Default"/>
        <w:rPr>
          <w:sz w:val="16"/>
          <w:szCs w:val="20"/>
        </w:rPr>
      </w:pPr>
      <w:r w:rsidRPr="00730B50">
        <w:rPr>
          <w:sz w:val="16"/>
          <w:szCs w:val="20"/>
        </w:rPr>
        <w:t xml:space="preserve">Fire Suppression Services requires first right of way; this means that Fire Suppression Sprinkler Technician/Fitters “must be First &amp; High”. </w:t>
      </w:r>
    </w:p>
    <w:p w:rsidR="00CA29B6" w:rsidRPr="00295C91" w:rsidRDefault="00CA29B6" w:rsidP="004E2380">
      <w:pPr>
        <w:pStyle w:val="Heading2"/>
        <w:spacing w:before="0"/>
        <w:rPr>
          <w:sz w:val="16"/>
          <w:szCs w:val="20"/>
        </w:rPr>
      </w:pPr>
      <w:r w:rsidRPr="00295C91">
        <w:rPr>
          <w:sz w:val="16"/>
          <w:szCs w:val="20"/>
        </w:rPr>
        <w:t>Tamper</w:t>
      </w:r>
    </w:p>
    <w:p w:rsidR="00CA29B6" w:rsidRPr="00730B50" w:rsidRDefault="00CA29B6" w:rsidP="00D57126">
      <w:pPr>
        <w:pStyle w:val="Default"/>
        <w:rPr>
          <w:sz w:val="16"/>
          <w:szCs w:val="20"/>
        </w:rPr>
      </w:pPr>
      <w:r w:rsidRPr="00730B50">
        <w:rPr>
          <w:sz w:val="16"/>
          <w:szCs w:val="20"/>
        </w:rPr>
        <w:t>Tampering or Adjusting or Working on Fire Suppression installed and tagged Systems by anyone other than Fire Suppressions Authorized personnel or Certified</w:t>
      </w:r>
      <w:r w:rsidR="006B78D9" w:rsidRPr="00730B50">
        <w:rPr>
          <w:sz w:val="16"/>
          <w:szCs w:val="20"/>
        </w:rPr>
        <w:t xml:space="preserve"> </w:t>
      </w:r>
      <w:r w:rsidRPr="00730B50">
        <w:rPr>
          <w:sz w:val="16"/>
          <w:szCs w:val="20"/>
        </w:rPr>
        <w:t xml:space="preserve">/Authorized / Licensed Fire Protection Service Personnel not only jeopardizes the safe and correct operation of the equipment; it voids the tags on said System, voids all </w:t>
      </w:r>
      <w:r w:rsidRPr="00730B50">
        <w:rPr>
          <w:b/>
          <w:color w:val="FF0000"/>
          <w:sz w:val="16"/>
          <w:szCs w:val="20"/>
        </w:rPr>
        <w:t>FSS</w:t>
      </w:r>
      <w:r w:rsidRPr="00730B50">
        <w:rPr>
          <w:sz w:val="16"/>
          <w:szCs w:val="20"/>
        </w:rPr>
        <w:t xml:space="preserve"> Warrantees, and it is highly likely it will affect your Insurance.</w:t>
      </w:r>
    </w:p>
    <w:p w:rsidR="00CA29B6" w:rsidRPr="00730B50" w:rsidRDefault="00CA29B6" w:rsidP="00D57126">
      <w:pPr>
        <w:pStyle w:val="Default"/>
        <w:rPr>
          <w:sz w:val="16"/>
          <w:szCs w:val="20"/>
        </w:rPr>
      </w:pPr>
      <w:r w:rsidRPr="00730B50">
        <w:rPr>
          <w:sz w:val="16"/>
          <w:szCs w:val="20"/>
        </w:rPr>
        <w:t>Unless your maintenance department personnel are so authorized, it is advisable to leave the System equipment maintenance and servicing to Certified Personnel.</w:t>
      </w:r>
    </w:p>
    <w:p w:rsidR="00CA29B6" w:rsidRPr="00730B50" w:rsidRDefault="00CA29B6" w:rsidP="00D57126">
      <w:pPr>
        <w:pStyle w:val="Default"/>
        <w:rPr>
          <w:sz w:val="16"/>
          <w:szCs w:val="20"/>
        </w:rPr>
      </w:pPr>
    </w:p>
    <w:p w:rsidR="00EF5E69" w:rsidRPr="00295C91" w:rsidRDefault="00EF5E69" w:rsidP="003807D3">
      <w:pPr>
        <w:pStyle w:val="Heading2"/>
        <w:spacing w:before="0"/>
        <w:rPr>
          <w:sz w:val="16"/>
          <w:szCs w:val="20"/>
        </w:rPr>
      </w:pPr>
      <w:r w:rsidRPr="00295C91">
        <w:rPr>
          <w:sz w:val="16"/>
          <w:szCs w:val="20"/>
        </w:rPr>
        <w:t xml:space="preserve">Asbestos Notice: </w:t>
      </w:r>
    </w:p>
    <w:p w:rsidR="00EF5E69" w:rsidRDefault="00EF5E69" w:rsidP="003476A6">
      <w:pPr>
        <w:jc w:val="center"/>
        <w:rPr>
          <w:sz w:val="16"/>
        </w:rPr>
      </w:pPr>
      <w:r w:rsidRPr="00730B50">
        <w:rPr>
          <w:b/>
          <w:bCs/>
          <w:sz w:val="16"/>
        </w:rPr>
        <w:t xml:space="preserve">FIRE SUPPRESSION SERVICES Inc. IS NEITHER FORMALLY LICENSED IN THE REMOVAL OF, NOR THE ANALYSIS OF ASBESTOS. </w:t>
      </w:r>
      <w:r w:rsidRPr="00730B50">
        <w:rPr>
          <w:sz w:val="16"/>
        </w:rPr>
        <w:t>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p w:rsidR="004E2380" w:rsidRDefault="004E2380" w:rsidP="004E2380">
      <w:pPr>
        <w:pStyle w:val="NoSpacing"/>
      </w:pPr>
    </w:p>
    <w:p w:rsidR="004E2380" w:rsidRPr="004E2380" w:rsidRDefault="004E2380" w:rsidP="004E2380">
      <w:pPr>
        <w:pStyle w:val="NoSpacing"/>
        <w:jc w:val="right"/>
        <w:rPr>
          <w:sz w:val="12"/>
        </w:rPr>
      </w:pPr>
      <w:r w:rsidRPr="004E2380">
        <w:rPr>
          <w:sz w:val="12"/>
        </w:rPr>
        <w:t>2016-08-</w:t>
      </w:r>
      <w:r w:rsidR="00A1230E">
        <w:rPr>
          <w:sz w:val="12"/>
        </w:rPr>
        <w:t>19</w:t>
      </w:r>
    </w:p>
    <w:sectPr w:rsidR="004E2380" w:rsidRPr="004E2380" w:rsidSect="00DA0BDC">
      <w:headerReference w:type="default" r:id="rId12"/>
      <w:footerReference w:type="default" r:id="rId13"/>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BF1" w:rsidRDefault="00660BF1" w:rsidP="003A725D">
      <w:r>
        <w:separator/>
      </w:r>
    </w:p>
  </w:endnote>
  <w:endnote w:type="continuationSeparator" w:id="0">
    <w:p w:rsidR="00660BF1" w:rsidRDefault="00660BF1" w:rsidP="003A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3672"/>
      <w:gridCol w:w="3672"/>
      <w:gridCol w:w="3672"/>
    </w:tblGrid>
    <w:tr w:rsidR="00660BF1" w:rsidRPr="00132290" w:rsidTr="00DA0BDC">
      <w:tc>
        <w:tcPr>
          <w:tcW w:w="3672" w:type="dxa"/>
          <w:tcBorders>
            <w:top w:val="nil"/>
            <w:left w:val="nil"/>
            <w:bottom w:val="nil"/>
            <w:right w:val="nil"/>
          </w:tcBorders>
          <w:vAlign w:val="bottom"/>
        </w:tcPr>
        <w:p w:rsidR="00660BF1" w:rsidRPr="00132290" w:rsidRDefault="003160CB" w:rsidP="00CE450A">
          <w:pPr>
            <w:pStyle w:val="Footer"/>
            <w:rPr>
              <w:rFonts w:eastAsiaTheme="minorEastAsia"/>
              <w:bCs/>
              <w:noProof/>
              <w:sz w:val="12"/>
              <w:szCs w:val="12"/>
            </w:rPr>
          </w:pPr>
          <w:r>
            <w:rPr>
              <w:noProof/>
              <w:sz w:val="12"/>
              <w:szCs w:val="12"/>
            </w:rPr>
            <w:pict>
              <v:shapetype id="_x0000_t32" coordsize="21600,21600" o:spt="32" o:oned="t" path="m,l21600,21600e" filled="f">
                <v:path arrowok="t" fillok="f" o:connecttype="none"/>
                <o:lock v:ext="edit" shapetype="t"/>
              </v:shapetype>
              <v:shape id="_x0000_s1030" type="#_x0000_t32" style="position:absolute;margin-left:-5.05pt;margin-top:.95pt;width:550.9pt;height:0;z-index:251668480" o:connectortype="straight"/>
            </w:pict>
          </w:r>
          <w:r w:rsidR="00660BF1" w:rsidRPr="00132290">
            <w:rPr>
              <w:rFonts w:eastAsiaTheme="minorEastAsia"/>
              <w:b/>
              <w:bCs/>
              <w:noProof/>
              <w:sz w:val="12"/>
              <w:szCs w:val="12"/>
            </w:rPr>
            <w:t>Arun (Mr.)</w:t>
          </w:r>
          <w:r w:rsidR="00660BF1" w:rsidRPr="00132290">
            <w:rPr>
              <w:rFonts w:eastAsiaTheme="minorEastAsia"/>
              <w:noProof/>
              <w:sz w:val="12"/>
              <w:szCs w:val="12"/>
            </w:rPr>
            <w:br/>
            <w:t xml:space="preserve">Compliance Manager   Rev: </w:t>
          </w:r>
          <w:r w:rsidR="00660BF1">
            <w:rPr>
              <w:rFonts w:eastAsiaTheme="minorEastAsia"/>
              <w:noProof/>
              <w:sz w:val="12"/>
              <w:szCs w:val="12"/>
            </w:rPr>
            <w:t xml:space="preserve"> </w:t>
          </w:r>
          <w:r w:rsidR="00660BF1" w:rsidRPr="009B1D45">
            <w:rPr>
              <w:rFonts w:eastAsiaTheme="minorEastAsia"/>
              <w:noProof/>
              <w:sz w:val="12"/>
              <w:szCs w:val="12"/>
              <w:highlight w:val="yellow"/>
            </w:rPr>
            <w:t>2016-08-19 10:35</w:t>
          </w:r>
        </w:p>
      </w:tc>
      <w:tc>
        <w:tcPr>
          <w:tcW w:w="3672" w:type="dxa"/>
          <w:tcBorders>
            <w:top w:val="nil"/>
            <w:left w:val="nil"/>
            <w:bottom w:val="nil"/>
            <w:right w:val="nil"/>
          </w:tcBorders>
          <w:vAlign w:val="bottom"/>
        </w:tcPr>
        <w:p w:rsidR="00660BF1" w:rsidRPr="00132290" w:rsidRDefault="00660BF1" w:rsidP="00191E1A">
          <w:pPr>
            <w:pStyle w:val="Footer"/>
            <w:jc w:val="center"/>
            <w:rPr>
              <w:rFonts w:eastAsiaTheme="minorEastAsia"/>
              <w:bCs/>
              <w:noProof/>
              <w:sz w:val="12"/>
              <w:szCs w:val="12"/>
            </w:rPr>
          </w:pPr>
          <w:r>
            <w:rPr>
              <w:rFonts w:eastAsiaTheme="minorEastAsia"/>
              <w:bCs/>
              <w:noProof/>
              <w:sz w:val="12"/>
              <w:szCs w:val="12"/>
            </w:rPr>
            <w:t>Div-21 Life Safety Fire Suppression           Template ver: 2016-Jul-10</w:t>
          </w:r>
        </w:p>
      </w:tc>
      <w:tc>
        <w:tcPr>
          <w:tcW w:w="3672" w:type="dxa"/>
          <w:tcBorders>
            <w:top w:val="nil"/>
            <w:left w:val="nil"/>
            <w:bottom w:val="nil"/>
            <w:right w:val="nil"/>
          </w:tcBorders>
          <w:vAlign w:val="bottom"/>
        </w:tcPr>
        <w:p w:rsidR="00660BF1" w:rsidRPr="00132290" w:rsidRDefault="00660BF1" w:rsidP="00DA0BDC">
          <w:pPr>
            <w:pStyle w:val="Footer"/>
            <w:jc w:val="right"/>
            <w:rPr>
              <w:rFonts w:eastAsiaTheme="minorEastAsia"/>
              <w:bCs/>
              <w:noProof/>
              <w:sz w:val="12"/>
              <w:szCs w:val="12"/>
            </w:rPr>
          </w:pPr>
          <w:r w:rsidRPr="00132290">
            <w:rPr>
              <w:rFonts w:eastAsiaTheme="minorEastAsia"/>
              <w:bCs/>
              <w:noProof/>
              <w:sz w:val="12"/>
              <w:szCs w:val="12"/>
            </w:rPr>
            <w:t xml:space="preserve">Page </w:t>
          </w:r>
          <w:r w:rsidR="00857249" w:rsidRPr="00132290">
            <w:rPr>
              <w:rFonts w:eastAsiaTheme="minorEastAsia"/>
              <w:bCs/>
              <w:noProof/>
              <w:sz w:val="12"/>
              <w:szCs w:val="12"/>
            </w:rPr>
            <w:fldChar w:fldCharType="begin"/>
          </w:r>
          <w:r w:rsidRPr="00132290">
            <w:rPr>
              <w:rFonts w:eastAsiaTheme="minorEastAsia"/>
              <w:bCs/>
              <w:noProof/>
              <w:sz w:val="12"/>
              <w:szCs w:val="12"/>
            </w:rPr>
            <w:instrText xml:space="preserve"> PAGE  \* Arabic  \* MERGEFORMAT </w:instrText>
          </w:r>
          <w:r w:rsidR="00857249" w:rsidRPr="00132290">
            <w:rPr>
              <w:rFonts w:eastAsiaTheme="minorEastAsia"/>
              <w:bCs/>
              <w:noProof/>
              <w:sz w:val="12"/>
              <w:szCs w:val="12"/>
            </w:rPr>
            <w:fldChar w:fldCharType="separate"/>
          </w:r>
          <w:r w:rsidR="003160CB">
            <w:rPr>
              <w:rFonts w:eastAsiaTheme="minorEastAsia"/>
              <w:bCs/>
              <w:noProof/>
              <w:sz w:val="12"/>
              <w:szCs w:val="12"/>
            </w:rPr>
            <w:t>1</w:t>
          </w:r>
          <w:r w:rsidR="00857249" w:rsidRPr="00132290">
            <w:rPr>
              <w:rFonts w:eastAsiaTheme="minorEastAsia"/>
              <w:bCs/>
              <w:noProof/>
              <w:sz w:val="12"/>
              <w:szCs w:val="12"/>
            </w:rPr>
            <w:fldChar w:fldCharType="end"/>
          </w:r>
          <w:r w:rsidRPr="00132290">
            <w:rPr>
              <w:rFonts w:eastAsiaTheme="minorEastAsia"/>
              <w:bCs/>
              <w:noProof/>
              <w:sz w:val="12"/>
              <w:szCs w:val="12"/>
            </w:rPr>
            <w:t xml:space="preserve">of </w:t>
          </w:r>
          <w:fldSimple w:instr=" SECTIONPAGES  \* Arabic  \* MERGEFORMAT ">
            <w:r w:rsidR="003160CB" w:rsidRPr="003160CB">
              <w:rPr>
                <w:rFonts w:eastAsiaTheme="minorEastAsia"/>
                <w:bCs/>
                <w:noProof/>
                <w:sz w:val="12"/>
                <w:szCs w:val="12"/>
              </w:rPr>
              <w:t>4</w:t>
            </w:r>
          </w:fldSimple>
        </w:p>
      </w:tc>
    </w:tr>
  </w:tbl>
  <w:p w:rsidR="00660BF1" w:rsidRDefault="00660BF1" w:rsidP="00DA0B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BF1" w:rsidRDefault="00660BF1" w:rsidP="003A725D">
      <w:r>
        <w:separator/>
      </w:r>
    </w:p>
  </w:footnote>
  <w:footnote w:type="continuationSeparator" w:id="0">
    <w:p w:rsidR="00660BF1" w:rsidRDefault="00660BF1" w:rsidP="003A7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660BF1" w:rsidRPr="00B037B6" w:rsidTr="00DA0BDC">
      <w:trPr>
        <w:trHeight w:val="347"/>
      </w:trPr>
      <w:tc>
        <w:tcPr>
          <w:tcW w:w="3672" w:type="dxa"/>
          <w:vMerge w:val="restart"/>
        </w:tcPr>
        <w:p w:rsidR="00660BF1" w:rsidRPr="00B037B6" w:rsidRDefault="00660BF1" w:rsidP="00DA0BDC">
          <w:pPr>
            <w:pStyle w:val="Header"/>
            <w:rPr>
              <w:sz w:val="12"/>
              <w:szCs w:val="12"/>
            </w:rPr>
          </w:pPr>
          <w:r w:rsidRPr="00B037B6">
            <w:rPr>
              <w:noProof/>
              <w:sz w:val="12"/>
              <w:szCs w:val="12"/>
            </w:rPr>
            <w:drawing>
              <wp:inline distT="0" distB="0" distL="0" distR="0" wp14:anchorId="09453D7A" wp14:editId="40542193">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660BF1" w:rsidRPr="00B037B6" w:rsidRDefault="00660BF1" w:rsidP="00DA0BDC">
          <w:pPr>
            <w:pStyle w:val="Header"/>
            <w:rPr>
              <w:b/>
              <w:color w:val="FF0000"/>
              <w:sz w:val="12"/>
              <w:szCs w:val="12"/>
            </w:rPr>
          </w:pPr>
          <w:r w:rsidRPr="00B037B6">
            <w:rPr>
              <w:b/>
              <w:color w:val="FF0000"/>
              <w:sz w:val="12"/>
              <w:szCs w:val="12"/>
            </w:rPr>
            <w:t>Fire Suppression Services Incorporated</w:t>
          </w:r>
        </w:p>
        <w:p w:rsidR="00660BF1" w:rsidRPr="00B037B6" w:rsidRDefault="005D4C26" w:rsidP="00DA0BDC">
          <w:pPr>
            <w:pStyle w:val="Header"/>
            <w:rPr>
              <w:sz w:val="12"/>
              <w:szCs w:val="12"/>
            </w:rPr>
          </w:pPr>
          <w:r>
            <w:rPr>
              <w:sz w:val="12"/>
              <w:szCs w:val="12"/>
            </w:rPr>
            <w:t>3802 South 2300 East, Millcreek</w:t>
          </w:r>
          <w:r w:rsidR="00660BF1" w:rsidRPr="00B037B6">
            <w:rPr>
              <w:sz w:val="12"/>
              <w:szCs w:val="12"/>
            </w:rPr>
            <w:t>. UT 84109.</w:t>
          </w:r>
        </w:p>
        <w:p w:rsidR="00660BF1" w:rsidRPr="00B037B6" w:rsidRDefault="00660BF1" w:rsidP="00DA0BDC">
          <w:pPr>
            <w:pStyle w:val="Header"/>
            <w:rPr>
              <w:sz w:val="12"/>
              <w:szCs w:val="12"/>
            </w:rPr>
          </w:pPr>
          <w:r w:rsidRPr="00B037B6">
            <w:rPr>
              <w:sz w:val="12"/>
              <w:szCs w:val="12"/>
            </w:rPr>
            <w:t xml:space="preserve">Ph (801) 277-6464 Fax (801) 278-2199 Toll Free (800) </w:t>
          </w:r>
        </w:p>
      </w:tc>
      <w:tc>
        <w:tcPr>
          <w:tcW w:w="3672" w:type="dxa"/>
        </w:tcPr>
        <w:p w:rsidR="00660BF1" w:rsidRPr="00B037B6" w:rsidRDefault="00F907B2" w:rsidP="00DA0BDC">
          <w:pPr>
            <w:pStyle w:val="Header"/>
            <w:jc w:val="center"/>
            <w:rPr>
              <w:b/>
            </w:rPr>
          </w:pPr>
          <w:r>
            <w:rPr>
              <w:b/>
            </w:rPr>
            <w:t>Price</w:t>
          </w:r>
          <w:r w:rsidR="00660BF1" w:rsidRPr="00B037B6">
            <w:rPr>
              <w:b/>
            </w:rPr>
            <w:t xml:space="preserve"> Proposal</w:t>
          </w:r>
        </w:p>
      </w:tc>
      <w:tc>
        <w:tcPr>
          <w:tcW w:w="3672" w:type="dxa"/>
        </w:tcPr>
        <w:p w:rsidR="00660BF1" w:rsidRPr="00B037B6" w:rsidRDefault="00660BF1" w:rsidP="00752B3C">
          <w:pPr>
            <w:pStyle w:val="Header"/>
            <w:jc w:val="right"/>
            <w:rPr>
              <w:b/>
              <w:color w:val="365F91" w:themeColor="accent1" w:themeShade="BF"/>
            </w:rPr>
          </w:pPr>
          <w:r>
            <w:rPr>
              <w:b/>
              <w:color w:val="365F91" w:themeColor="accent1" w:themeShade="BF"/>
            </w:rPr>
            <w:t>F</w:t>
          </w:r>
          <w:r w:rsidRPr="00B037B6">
            <w:rPr>
              <w:b/>
              <w:color w:val="365F91" w:themeColor="accent1" w:themeShade="BF"/>
            </w:rPr>
            <w:t>S-</w:t>
          </w:r>
          <w:r>
            <w:rPr>
              <w:b/>
              <w:color w:val="365F91" w:themeColor="accent1" w:themeShade="BF"/>
            </w:rPr>
            <w:t>Bid</w:t>
          </w:r>
        </w:p>
      </w:tc>
    </w:tr>
    <w:tr w:rsidR="00660BF1" w:rsidRPr="00B037B6" w:rsidTr="00DA0BDC">
      <w:trPr>
        <w:trHeight w:val="346"/>
      </w:trPr>
      <w:tc>
        <w:tcPr>
          <w:tcW w:w="3672" w:type="dxa"/>
          <w:vMerge/>
        </w:tcPr>
        <w:p w:rsidR="00660BF1" w:rsidRPr="00B037B6" w:rsidRDefault="00660BF1" w:rsidP="00DA0BDC">
          <w:pPr>
            <w:pStyle w:val="Header"/>
            <w:rPr>
              <w:noProof/>
              <w:sz w:val="12"/>
              <w:szCs w:val="12"/>
            </w:rPr>
          </w:pPr>
        </w:p>
      </w:tc>
      <w:tc>
        <w:tcPr>
          <w:tcW w:w="3672" w:type="dxa"/>
        </w:tcPr>
        <w:p w:rsidR="00660BF1" w:rsidRPr="00B037B6" w:rsidRDefault="00660BF1" w:rsidP="00F907B2">
          <w:pPr>
            <w:pStyle w:val="Header"/>
            <w:jc w:val="center"/>
          </w:pPr>
          <w:r>
            <w:t>Division-2</w:t>
          </w:r>
          <w:r w:rsidR="00F907B2">
            <w:t>8</w:t>
          </w:r>
        </w:p>
      </w:tc>
      <w:tc>
        <w:tcPr>
          <w:tcW w:w="3672" w:type="dxa"/>
        </w:tcPr>
        <w:p w:rsidR="00660BF1" w:rsidRPr="00B037B6" w:rsidRDefault="00660BF1" w:rsidP="00DA0BDC">
          <w:pPr>
            <w:pStyle w:val="Header"/>
          </w:pPr>
        </w:p>
      </w:tc>
    </w:tr>
  </w:tbl>
  <w:p w:rsidR="00660BF1" w:rsidRDefault="003160CB">
    <w:pPr>
      <w:pStyle w:val="Header"/>
    </w:pPr>
    <w:r>
      <w:rPr>
        <w:noProof/>
      </w:rPr>
      <w:pict>
        <v:shapetype id="_x0000_t32" coordsize="21600,21600" o:spt="32" o:oned="t" path="m,l21600,21600e" filled="f">
          <v:path arrowok="t" fillok="f" o:connecttype="none"/>
          <o:lock v:ext="edit" shapetype="t"/>
        </v:shapetype>
        <v:shape id="_x0000_s1029" type="#_x0000_t32" style="position:absolute;margin-left:1pt;margin-top:1.75pt;width:538.5pt;height:0;z-index:251667456;mso-position-horizontal-relative:text;mso-position-vertical-relative:text"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835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C32C00"/>
    <w:multiLevelType w:val="hybridMultilevel"/>
    <w:tmpl w:val="8696AFC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C7A07"/>
    <w:multiLevelType w:val="hybridMultilevel"/>
    <w:tmpl w:val="48E85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C96966"/>
    <w:multiLevelType w:val="hybridMultilevel"/>
    <w:tmpl w:val="77F0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5C53FB"/>
    <w:multiLevelType w:val="hybridMultilevel"/>
    <w:tmpl w:val="361E63E4"/>
    <w:lvl w:ilvl="0" w:tplc="BC4E91D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5B5391"/>
    <w:multiLevelType w:val="multilevel"/>
    <w:tmpl w:val="0409001F"/>
    <w:lvl w:ilvl="0">
      <w:start w:val="1"/>
      <w:numFmt w:val="decimal"/>
      <w:lvlText w:val="%1."/>
      <w:lvlJc w:val="left"/>
      <w:pPr>
        <w:ind w:left="90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8F64029"/>
    <w:multiLevelType w:val="hybridMultilevel"/>
    <w:tmpl w:val="47AAA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7F46C71"/>
    <w:multiLevelType w:val="hybridMultilevel"/>
    <w:tmpl w:val="E22E8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58A2A1B"/>
    <w:multiLevelType w:val="hybridMultilevel"/>
    <w:tmpl w:val="14AC6E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5DE177C"/>
    <w:multiLevelType w:val="hybridMultilevel"/>
    <w:tmpl w:val="4E4E7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DBC6C03"/>
    <w:multiLevelType w:val="hybridMultilevel"/>
    <w:tmpl w:val="9E1C341E"/>
    <w:lvl w:ilvl="0" w:tplc="BC4E91D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3"/>
  </w:num>
  <w:num w:numId="6">
    <w:abstractNumId w:val="3"/>
  </w:num>
  <w:num w:numId="7">
    <w:abstractNumId w:val="2"/>
  </w:num>
  <w:num w:numId="8">
    <w:abstractNumId w:val="0"/>
  </w:num>
  <w:num w:numId="9">
    <w:abstractNumId w:val="9"/>
  </w:num>
  <w:num w:numId="10">
    <w:abstractNumId w:val="6"/>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1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num>
  <w:num w:numId="19">
    <w:abstractNumId w:val="7"/>
  </w:num>
  <w:num w:numId="20">
    <w:abstractNumId w:val="14"/>
  </w:num>
  <w:num w:numId="21">
    <w:abstractNumId w:val="4"/>
  </w:num>
  <w:num w:numId="22">
    <w:abstractNumId w:val="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NotTrackFormatting/>
  <w:defaultTabStop w:val="720"/>
  <w:drawingGridHorizontalSpacing w:val="110"/>
  <w:displayHorizontalDrawingGridEvery w:val="2"/>
  <w:characterSpacingControl w:val="doNotCompress"/>
  <w:hdrShapeDefaults>
    <o:shapedefaults v:ext="edit" spidmax="2051"/>
    <o:shapelayout v:ext="edit">
      <o:idmap v:ext="edit" data="1"/>
      <o:rules v:ext="edit">
        <o:r id="V:Rule3" type="connector" idref="#_x0000_s1030"/>
        <o:r id="V:Rule4" type="connector" idref="#_x0000_s1029"/>
      </o:rules>
    </o:shapelayout>
  </w:hdrShapeDefaults>
  <w:footnotePr>
    <w:footnote w:id="-1"/>
    <w:footnote w:id="0"/>
  </w:footnotePr>
  <w:endnotePr>
    <w:endnote w:id="-1"/>
    <w:endnote w:id="0"/>
  </w:endnotePr>
  <w:compat>
    <w:compatSetting w:name="compatibilityMode" w:uri="http://schemas.microsoft.com/office/word" w:val="12"/>
  </w:compat>
  <w:rsids>
    <w:rsidRoot w:val="00B23375"/>
    <w:rsid w:val="00000F60"/>
    <w:rsid w:val="00001A0A"/>
    <w:rsid w:val="00005433"/>
    <w:rsid w:val="00011C3B"/>
    <w:rsid w:val="00012366"/>
    <w:rsid w:val="00016BF6"/>
    <w:rsid w:val="00017675"/>
    <w:rsid w:val="00021C8F"/>
    <w:rsid w:val="000238F7"/>
    <w:rsid w:val="00026F9E"/>
    <w:rsid w:val="00027735"/>
    <w:rsid w:val="00030B2F"/>
    <w:rsid w:val="00031463"/>
    <w:rsid w:val="00032DAB"/>
    <w:rsid w:val="000333FE"/>
    <w:rsid w:val="000372D7"/>
    <w:rsid w:val="00042248"/>
    <w:rsid w:val="000446C4"/>
    <w:rsid w:val="00047344"/>
    <w:rsid w:val="000535B0"/>
    <w:rsid w:val="00066073"/>
    <w:rsid w:val="000666FE"/>
    <w:rsid w:val="00067438"/>
    <w:rsid w:val="0006752E"/>
    <w:rsid w:val="00072F56"/>
    <w:rsid w:val="00076D10"/>
    <w:rsid w:val="00076FD8"/>
    <w:rsid w:val="000832DB"/>
    <w:rsid w:val="00083B32"/>
    <w:rsid w:val="00094ABD"/>
    <w:rsid w:val="000A5EEE"/>
    <w:rsid w:val="000B03C8"/>
    <w:rsid w:val="000B071A"/>
    <w:rsid w:val="000B6E43"/>
    <w:rsid w:val="000C1227"/>
    <w:rsid w:val="000C5E31"/>
    <w:rsid w:val="000C6816"/>
    <w:rsid w:val="000C6889"/>
    <w:rsid w:val="000D2C71"/>
    <w:rsid w:val="000D3605"/>
    <w:rsid w:val="000D55ED"/>
    <w:rsid w:val="000E05E9"/>
    <w:rsid w:val="000E4059"/>
    <w:rsid w:val="000E728E"/>
    <w:rsid w:val="000F65F6"/>
    <w:rsid w:val="00100186"/>
    <w:rsid w:val="00100664"/>
    <w:rsid w:val="001022F7"/>
    <w:rsid w:val="00105764"/>
    <w:rsid w:val="00110125"/>
    <w:rsid w:val="0011253F"/>
    <w:rsid w:val="00112BC0"/>
    <w:rsid w:val="00114AF7"/>
    <w:rsid w:val="001158F4"/>
    <w:rsid w:val="00120710"/>
    <w:rsid w:val="00122219"/>
    <w:rsid w:val="00123F18"/>
    <w:rsid w:val="00126CD6"/>
    <w:rsid w:val="001327DA"/>
    <w:rsid w:val="00134074"/>
    <w:rsid w:val="0013440B"/>
    <w:rsid w:val="0013446C"/>
    <w:rsid w:val="00140774"/>
    <w:rsid w:val="0014240F"/>
    <w:rsid w:val="00142E29"/>
    <w:rsid w:val="001437C5"/>
    <w:rsid w:val="001443B9"/>
    <w:rsid w:val="00145D4D"/>
    <w:rsid w:val="00150131"/>
    <w:rsid w:val="0015310A"/>
    <w:rsid w:val="00156E9C"/>
    <w:rsid w:val="00157314"/>
    <w:rsid w:val="001609AD"/>
    <w:rsid w:val="00170B0D"/>
    <w:rsid w:val="0017325D"/>
    <w:rsid w:val="0017443E"/>
    <w:rsid w:val="0018097C"/>
    <w:rsid w:val="0018173E"/>
    <w:rsid w:val="001840E8"/>
    <w:rsid w:val="00186175"/>
    <w:rsid w:val="00186644"/>
    <w:rsid w:val="00191E1A"/>
    <w:rsid w:val="001A273C"/>
    <w:rsid w:val="001A50C0"/>
    <w:rsid w:val="001A67DB"/>
    <w:rsid w:val="001B071A"/>
    <w:rsid w:val="001B16AE"/>
    <w:rsid w:val="001B7EF2"/>
    <w:rsid w:val="001C1F1A"/>
    <w:rsid w:val="001C322F"/>
    <w:rsid w:val="001C355C"/>
    <w:rsid w:val="001C5860"/>
    <w:rsid w:val="001C750E"/>
    <w:rsid w:val="001F0A5D"/>
    <w:rsid w:val="001F67CB"/>
    <w:rsid w:val="001F718F"/>
    <w:rsid w:val="001F7C8E"/>
    <w:rsid w:val="002034B6"/>
    <w:rsid w:val="002047D8"/>
    <w:rsid w:val="00214E7F"/>
    <w:rsid w:val="00215D3A"/>
    <w:rsid w:val="00217707"/>
    <w:rsid w:val="00221331"/>
    <w:rsid w:val="002236EA"/>
    <w:rsid w:val="00223F62"/>
    <w:rsid w:val="00224F0E"/>
    <w:rsid w:val="00231000"/>
    <w:rsid w:val="00243952"/>
    <w:rsid w:val="00246B2F"/>
    <w:rsid w:val="002514EA"/>
    <w:rsid w:val="00252753"/>
    <w:rsid w:val="00254592"/>
    <w:rsid w:val="0026003D"/>
    <w:rsid w:val="00263758"/>
    <w:rsid w:val="00265DBA"/>
    <w:rsid w:val="00267C86"/>
    <w:rsid w:val="0027261E"/>
    <w:rsid w:val="00274E75"/>
    <w:rsid w:val="00276598"/>
    <w:rsid w:val="00281FB3"/>
    <w:rsid w:val="00283DEC"/>
    <w:rsid w:val="00287D64"/>
    <w:rsid w:val="00295C91"/>
    <w:rsid w:val="002A1116"/>
    <w:rsid w:val="002A1164"/>
    <w:rsid w:val="002A294B"/>
    <w:rsid w:val="002A3136"/>
    <w:rsid w:val="002A7992"/>
    <w:rsid w:val="002B36C0"/>
    <w:rsid w:val="002B42CD"/>
    <w:rsid w:val="002C3419"/>
    <w:rsid w:val="002C5A32"/>
    <w:rsid w:val="002C68D5"/>
    <w:rsid w:val="002C69BF"/>
    <w:rsid w:val="002C7C95"/>
    <w:rsid w:val="002D042F"/>
    <w:rsid w:val="002D48EA"/>
    <w:rsid w:val="002E0392"/>
    <w:rsid w:val="002E5588"/>
    <w:rsid w:val="00304373"/>
    <w:rsid w:val="00305143"/>
    <w:rsid w:val="00305301"/>
    <w:rsid w:val="003149AC"/>
    <w:rsid w:val="00314F85"/>
    <w:rsid w:val="003160CB"/>
    <w:rsid w:val="003217B7"/>
    <w:rsid w:val="0032294A"/>
    <w:rsid w:val="00323592"/>
    <w:rsid w:val="003237F4"/>
    <w:rsid w:val="0032588A"/>
    <w:rsid w:val="003272D1"/>
    <w:rsid w:val="00331766"/>
    <w:rsid w:val="00332BD2"/>
    <w:rsid w:val="0034088F"/>
    <w:rsid w:val="00345282"/>
    <w:rsid w:val="003455C8"/>
    <w:rsid w:val="00346BFE"/>
    <w:rsid w:val="003476A6"/>
    <w:rsid w:val="00354D9A"/>
    <w:rsid w:val="00362192"/>
    <w:rsid w:val="00364AD7"/>
    <w:rsid w:val="003678FD"/>
    <w:rsid w:val="003700CE"/>
    <w:rsid w:val="00370367"/>
    <w:rsid w:val="00370DF8"/>
    <w:rsid w:val="003714DD"/>
    <w:rsid w:val="003807D3"/>
    <w:rsid w:val="00381F44"/>
    <w:rsid w:val="0038762C"/>
    <w:rsid w:val="0039278A"/>
    <w:rsid w:val="0039510C"/>
    <w:rsid w:val="0039686D"/>
    <w:rsid w:val="00397584"/>
    <w:rsid w:val="003A5E63"/>
    <w:rsid w:val="003A7025"/>
    <w:rsid w:val="003A725D"/>
    <w:rsid w:val="003A7841"/>
    <w:rsid w:val="003B04F9"/>
    <w:rsid w:val="003B1413"/>
    <w:rsid w:val="003B3386"/>
    <w:rsid w:val="003B4BC3"/>
    <w:rsid w:val="003B4BF1"/>
    <w:rsid w:val="003B4D1E"/>
    <w:rsid w:val="003B7437"/>
    <w:rsid w:val="003C12A3"/>
    <w:rsid w:val="003C46C0"/>
    <w:rsid w:val="003D1AA8"/>
    <w:rsid w:val="003D4287"/>
    <w:rsid w:val="003D5F6F"/>
    <w:rsid w:val="003E085B"/>
    <w:rsid w:val="003E27F8"/>
    <w:rsid w:val="003E74BE"/>
    <w:rsid w:val="003E7637"/>
    <w:rsid w:val="003F1CA6"/>
    <w:rsid w:val="003F6898"/>
    <w:rsid w:val="004002B1"/>
    <w:rsid w:val="004027C1"/>
    <w:rsid w:val="004101E9"/>
    <w:rsid w:val="004145F1"/>
    <w:rsid w:val="00416241"/>
    <w:rsid w:val="00416B95"/>
    <w:rsid w:val="00417190"/>
    <w:rsid w:val="004217F6"/>
    <w:rsid w:val="004221AB"/>
    <w:rsid w:val="00425561"/>
    <w:rsid w:val="00434559"/>
    <w:rsid w:val="00434EF8"/>
    <w:rsid w:val="00435F40"/>
    <w:rsid w:val="00435F90"/>
    <w:rsid w:val="0044104B"/>
    <w:rsid w:val="00441B6C"/>
    <w:rsid w:val="00444C34"/>
    <w:rsid w:val="0044754B"/>
    <w:rsid w:val="00450F54"/>
    <w:rsid w:val="00453B37"/>
    <w:rsid w:val="00456DA7"/>
    <w:rsid w:val="0045742B"/>
    <w:rsid w:val="00467147"/>
    <w:rsid w:val="004728C0"/>
    <w:rsid w:val="004729C2"/>
    <w:rsid w:val="004752A1"/>
    <w:rsid w:val="00483668"/>
    <w:rsid w:val="004836E3"/>
    <w:rsid w:val="00484AB1"/>
    <w:rsid w:val="004855BA"/>
    <w:rsid w:val="00495349"/>
    <w:rsid w:val="00495716"/>
    <w:rsid w:val="004960C7"/>
    <w:rsid w:val="004A11F8"/>
    <w:rsid w:val="004A1716"/>
    <w:rsid w:val="004A6561"/>
    <w:rsid w:val="004B4EFA"/>
    <w:rsid w:val="004B5D91"/>
    <w:rsid w:val="004B6AD9"/>
    <w:rsid w:val="004B6E37"/>
    <w:rsid w:val="004B6E88"/>
    <w:rsid w:val="004C28A8"/>
    <w:rsid w:val="004C55FC"/>
    <w:rsid w:val="004D1E57"/>
    <w:rsid w:val="004D39E9"/>
    <w:rsid w:val="004D4242"/>
    <w:rsid w:val="004D6A13"/>
    <w:rsid w:val="004D7B7C"/>
    <w:rsid w:val="004E1693"/>
    <w:rsid w:val="004E229B"/>
    <w:rsid w:val="004E2380"/>
    <w:rsid w:val="004E328E"/>
    <w:rsid w:val="004F082E"/>
    <w:rsid w:val="00507060"/>
    <w:rsid w:val="00507F47"/>
    <w:rsid w:val="005269DB"/>
    <w:rsid w:val="00526C74"/>
    <w:rsid w:val="00526D8D"/>
    <w:rsid w:val="005316C5"/>
    <w:rsid w:val="0053354A"/>
    <w:rsid w:val="0053563C"/>
    <w:rsid w:val="0053571E"/>
    <w:rsid w:val="00536DD8"/>
    <w:rsid w:val="0054290E"/>
    <w:rsid w:val="005451D0"/>
    <w:rsid w:val="00546B67"/>
    <w:rsid w:val="00552A43"/>
    <w:rsid w:val="00555398"/>
    <w:rsid w:val="00557146"/>
    <w:rsid w:val="00557273"/>
    <w:rsid w:val="00560029"/>
    <w:rsid w:val="00565E81"/>
    <w:rsid w:val="00570CF9"/>
    <w:rsid w:val="00572DEA"/>
    <w:rsid w:val="0057567D"/>
    <w:rsid w:val="0057612C"/>
    <w:rsid w:val="005762EB"/>
    <w:rsid w:val="0057677F"/>
    <w:rsid w:val="005810B3"/>
    <w:rsid w:val="005871E3"/>
    <w:rsid w:val="00587A50"/>
    <w:rsid w:val="00591A23"/>
    <w:rsid w:val="005938F7"/>
    <w:rsid w:val="005952CC"/>
    <w:rsid w:val="005A14D9"/>
    <w:rsid w:val="005A67F6"/>
    <w:rsid w:val="005A70A1"/>
    <w:rsid w:val="005B0593"/>
    <w:rsid w:val="005B07CC"/>
    <w:rsid w:val="005B21A1"/>
    <w:rsid w:val="005B6501"/>
    <w:rsid w:val="005B7AA4"/>
    <w:rsid w:val="005C207F"/>
    <w:rsid w:val="005C3423"/>
    <w:rsid w:val="005C3FBB"/>
    <w:rsid w:val="005C5ADF"/>
    <w:rsid w:val="005D4C26"/>
    <w:rsid w:val="005E02E9"/>
    <w:rsid w:val="005E41FC"/>
    <w:rsid w:val="005E74F1"/>
    <w:rsid w:val="005F0F42"/>
    <w:rsid w:val="005F237E"/>
    <w:rsid w:val="005F428A"/>
    <w:rsid w:val="005F51C0"/>
    <w:rsid w:val="005F5BEB"/>
    <w:rsid w:val="005F7DAA"/>
    <w:rsid w:val="00602CB5"/>
    <w:rsid w:val="0060373A"/>
    <w:rsid w:val="00605BCF"/>
    <w:rsid w:val="00605FA5"/>
    <w:rsid w:val="006169CD"/>
    <w:rsid w:val="006175BC"/>
    <w:rsid w:val="00621C97"/>
    <w:rsid w:val="006228A5"/>
    <w:rsid w:val="00623A87"/>
    <w:rsid w:val="00626EA9"/>
    <w:rsid w:val="00630FDF"/>
    <w:rsid w:val="00632335"/>
    <w:rsid w:val="00643442"/>
    <w:rsid w:val="006447E5"/>
    <w:rsid w:val="00651279"/>
    <w:rsid w:val="006529C7"/>
    <w:rsid w:val="00660BF1"/>
    <w:rsid w:val="00663B5F"/>
    <w:rsid w:val="006721B7"/>
    <w:rsid w:val="00673294"/>
    <w:rsid w:val="00682275"/>
    <w:rsid w:val="00686BDE"/>
    <w:rsid w:val="0069158F"/>
    <w:rsid w:val="00692048"/>
    <w:rsid w:val="00693578"/>
    <w:rsid w:val="006948CB"/>
    <w:rsid w:val="00697AA7"/>
    <w:rsid w:val="006A0B1A"/>
    <w:rsid w:val="006A47DC"/>
    <w:rsid w:val="006A5154"/>
    <w:rsid w:val="006A6870"/>
    <w:rsid w:val="006B03E5"/>
    <w:rsid w:val="006B326E"/>
    <w:rsid w:val="006B477D"/>
    <w:rsid w:val="006B78D9"/>
    <w:rsid w:val="006C006E"/>
    <w:rsid w:val="006C2A26"/>
    <w:rsid w:val="006C4C34"/>
    <w:rsid w:val="006C5041"/>
    <w:rsid w:val="006C606D"/>
    <w:rsid w:val="006C6CF6"/>
    <w:rsid w:val="006C78E1"/>
    <w:rsid w:val="006D5ADA"/>
    <w:rsid w:val="006D73FB"/>
    <w:rsid w:val="006D7EE3"/>
    <w:rsid w:val="006E0FB7"/>
    <w:rsid w:val="006E2C5E"/>
    <w:rsid w:val="006E3941"/>
    <w:rsid w:val="006E6146"/>
    <w:rsid w:val="00701D3D"/>
    <w:rsid w:val="0071249D"/>
    <w:rsid w:val="00712E0A"/>
    <w:rsid w:val="00713887"/>
    <w:rsid w:val="0071599F"/>
    <w:rsid w:val="007208B9"/>
    <w:rsid w:val="007212E9"/>
    <w:rsid w:val="007309EF"/>
    <w:rsid w:val="00730B50"/>
    <w:rsid w:val="007374FE"/>
    <w:rsid w:val="007375C6"/>
    <w:rsid w:val="00742854"/>
    <w:rsid w:val="00742A07"/>
    <w:rsid w:val="007460EA"/>
    <w:rsid w:val="00750366"/>
    <w:rsid w:val="00751EC9"/>
    <w:rsid w:val="00752B3C"/>
    <w:rsid w:val="00752D16"/>
    <w:rsid w:val="007577DC"/>
    <w:rsid w:val="00764707"/>
    <w:rsid w:val="0076700C"/>
    <w:rsid w:val="00767A99"/>
    <w:rsid w:val="00772CFC"/>
    <w:rsid w:val="00773641"/>
    <w:rsid w:val="007809E2"/>
    <w:rsid w:val="00791F1F"/>
    <w:rsid w:val="0079373A"/>
    <w:rsid w:val="00796E4F"/>
    <w:rsid w:val="007A0D32"/>
    <w:rsid w:val="007A3496"/>
    <w:rsid w:val="007A41AD"/>
    <w:rsid w:val="007A48E1"/>
    <w:rsid w:val="007B0A76"/>
    <w:rsid w:val="007B0F33"/>
    <w:rsid w:val="007B137F"/>
    <w:rsid w:val="007B6F43"/>
    <w:rsid w:val="007C1717"/>
    <w:rsid w:val="007C2ED7"/>
    <w:rsid w:val="007C4129"/>
    <w:rsid w:val="007D17C4"/>
    <w:rsid w:val="007D2C0F"/>
    <w:rsid w:val="007D5272"/>
    <w:rsid w:val="007E2C13"/>
    <w:rsid w:val="007E42D0"/>
    <w:rsid w:val="007E481A"/>
    <w:rsid w:val="007F0A08"/>
    <w:rsid w:val="007F0D61"/>
    <w:rsid w:val="007F18AF"/>
    <w:rsid w:val="007F258D"/>
    <w:rsid w:val="007F7830"/>
    <w:rsid w:val="008016F5"/>
    <w:rsid w:val="008026F1"/>
    <w:rsid w:val="008031C0"/>
    <w:rsid w:val="00812CF4"/>
    <w:rsid w:val="00814EB7"/>
    <w:rsid w:val="008162B6"/>
    <w:rsid w:val="00821F8B"/>
    <w:rsid w:val="00822065"/>
    <w:rsid w:val="00822C82"/>
    <w:rsid w:val="008245AA"/>
    <w:rsid w:val="008313D1"/>
    <w:rsid w:val="00832545"/>
    <w:rsid w:val="008404CD"/>
    <w:rsid w:val="00840AF3"/>
    <w:rsid w:val="008466CA"/>
    <w:rsid w:val="00847454"/>
    <w:rsid w:val="00852E16"/>
    <w:rsid w:val="00856969"/>
    <w:rsid w:val="00857249"/>
    <w:rsid w:val="0086050D"/>
    <w:rsid w:val="0086096B"/>
    <w:rsid w:val="00864C75"/>
    <w:rsid w:val="008711E7"/>
    <w:rsid w:val="00871FAC"/>
    <w:rsid w:val="0087500F"/>
    <w:rsid w:val="00875863"/>
    <w:rsid w:val="00876650"/>
    <w:rsid w:val="0087770D"/>
    <w:rsid w:val="008847CD"/>
    <w:rsid w:val="0088568B"/>
    <w:rsid w:val="00885E22"/>
    <w:rsid w:val="008938AE"/>
    <w:rsid w:val="008942E4"/>
    <w:rsid w:val="00894489"/>
    <w:rsid w:val="00897589"/>
    <w:rsid w:val="008A0264"/>
    <w:rsid w:val="008A0C22"/>
    <w:rsid w:val="008A181E"/>
    <w:rsid w:val="008A484E"/>
    <w:rsid w:val="008A49EF"/>
    <w:rsid w:val="008A5A58"/>
    <w:rsid w:val="008A5BD8"/>
    <w:rsid w:val="008A684B"/>
    <w:rsid w:val="008B4FC1"/>
    <w:rsid w:val="008C02AE"/>
    <w:rsid w:val="008C3497"/>
    <w:rsid w:val="008C4C49"/>
    <w:rsid w:val="008C61BE"/>
    <w:rsid w:val="008C68D4"/>
    <w:rsid w:val="008D0613"/>
    <w:rsid w:val="008D3F93"/>
    <w:rsid w:val="008D4AB5"/>
    <w:rsid w:val="008D4C41"/>
    <w:rsid w:val="008D667C"/>
    <w:rsid w:val="008D780A"/>
    <w:rsid w:val="008E0B8B"/>
    <w:rsid w:val="008E3E85"/>
    <w:rsid w:val="008E43E9"/>
    <w:rsid w:val="008E5201"/>
    <w:rsid w:val="008E61EC"/>
    <w:rsid w:val="008E6F2A"/>
    <w:rsid w:val="008E7BC4"/>
    <w:rsid w:val="008F0ED9"/>
    <w:rsid w:val="008F382E"/>
    <w:rsid w:val="00906C4B"/>
    <w:rsid w:val="00907468"/>
    <w:rsid w:val="0091013D"/>
    <w:rsid w:val="00915281"/>
    <w:rsid w:val="0092226A"/>
    <w:rsid w:val="00922CA8"/>
    <w:rsid w:val="009250E5"/>
    <w:rsid w:val="009251ED"/>
    <w:rsid w:val="00930FAF"/>
    <w:rsid w:val="00936126"/>
    <w:rsid w:val="00936B4C"/>
    <w:rsid w:val="0094092C"/>
    <w:rsid w:val="009414A9"/>
    <w:rsid w:val="00941F99"/>
    <w:rsid w:val="00942DC2"/>
    <w:rsid w:val="0094428A"/>
    <w:rsid w:val="00954F9A"/>
    <w:rsid w:val="009553FB"/>
    <w:rsid w:val="00955CD3"/>
    <w:rsid w:val="0096041F"/>
    <w:rsid w:val="009611EA"/>
    <w:rsid w:val="00964C6E"/>
    <w:rsid w:val="00965DD2"/>
    <w:rsid w:val="00966AA4"/>
    <w:rsid w:val="009674C3"/>
    <w:rsid w:val="009705D3"/>
    <w:rsid w:val="0098211E"/>
    <w:rsid w:val="009838AC"/>
    <w:rsid w:val="00985406"/>
    <w:rsid w:val="00987E61"/>
    <w:rsid w:val="009907BE"/>
    <w:rsid w:val="00990C9D"/>
    <w:rsid w:val="009976EF"/>
    <w:rsid w:val="009A3208"/>
    <w:rsid w:val="009A3F49"/>
    <w:rsid w:val="009A6A49"/>
    <w:rsid w:val="009B0C9D"/>
    <w:rsid w:val="009B1D45"/>
    <w:rsid w:val="009C0647"/>
    <w:rsid w:val="009C2CC6"/>
    <w:rsid w:val="009C6EA9"/>
    <w:rsid w:val="009C7602"/>
    <w:rsid w:val="009D29BC"/>
    <w:rsid w:val="009D58AA"/>
    <w:rsid w:val="009D61EA"/>
    <w:rsid w:val="009F0171"/>
    <w:rsid w:val="009F09D6"/>
    <w:rsid w:val="009F0B5F"/>
    <w:rsid w:val="009F3F57"/>
    <w:rsid w:val="009F485B"/>
    <w:rsid w:val="009F4B57"/>
    <w:rsid w:val="009F5474"/>
    <w:rsid w:val="00A0286A"/>
    <w:rsid w:val="00A10472"/>
    <w:rsid w:val="00A1051C"/>
    <w:rsid w:val="00A1230E"/>
    <w:rsid w:val="00A139B2"/>
    <w:rsid w:val="00A1653D"/>
    <w:rsid w:val="00A212F0"/>
    <w:rsid w:val="00A21300"/>
    <w:rsid w:val="00A22C38"/>
    <w:rsid w:val="00A2382B"/>
    <w:rsid w:val="00A376A4"/>
    <w:rsid w:val="00A42C6E"/>
    <w:rsid w:val="00A4639E"/>
    <w:rsid w:val="00A47235"/>
    <w:rsid w:val="00A517C0"/>
    <w:rsid w:val="00A5475D"/>
    <w:rsid w:val="00A54F2A"/>
    <w:rsid w:val="00A71677"/>
    <w:rsid w:val="00A736EE"/>
    <w:rsid w:val="00A75CD3"/>
    <w:rsid w:val="00A77411"/>
    <w:rsid w:val="00A77B79"/>
    <w:rsid w:val="00A806AC"/>
    <w:rsid w:val="00A82616"/>
    <w:rsid w:val="00A82882"/>
    <w:rsid w:val="00A83D05"/>
    <w:rsid w:val="00A84EDD"/>
    <w:rsid w:val="00A853D2"/>
    <w:rsid w:val="00A90191"/>
    <w:rsid w:val="00A91DDD"/>
    <w:rsid w:val="00A91F27"/>
    <w:rsid w:val="00A92DAE"/>
    <w:rsid w:val="00AA0781"/>
    <w:rsid w:val="00AA1EB2"/>
    <w:rsid w:val="00AA402E"/>
    <w:rsid w:val="00AA5ED4"/>
    <w:rsid w:val="00AB2FDB"/>
    <w:rsid w:val="00AB3705"/>
    <w:rsid w:val="00AB4531"/>
    <w:rsid w:val="00AB5F6A"/>
    <w:rsid w:val="00AC65ED"/>
    <w:rsid w:val="00AC7463"/>
    <w:rsid w:val="00AD0AEB"/>
    <w:rsid w:val="00AD322B"/>
    <w:rsid w:val="00AD444D"/>
    <w:rsid w:val="00AE06CE"/>
    <w:rsid w:val="00AE4892"/>
    <w:rsid w:val="00AE5B03"/>
    <w:rsid w:val="00AE63A6"/>
    <w:rsid w:val="00AF1A77"/>
    <w:rsid w:val="00AF338A"/>
    <w:rsid w:val="00AF35B3"/>
    <w:rsid w:val="00AF3EB6"/>
    <w:rsid w:val="00B03964"/>
    <w:rsid w:val="00B03E0D"/>
    <w:rsid w:val="00B042D8"/>
    <w:rsid w:val="00B05D75"/>
    <w:rsid w:val="00B07E63"/>
    <w:rsid w:val="00B10A0A"/>
    <w:rsid w:val="00B1445D"/>
    <w:rsid w:val="00B1469E"/>
    <w:rsid w:val="00B14A59"/>
    <w:rsid w:val="00B20A30"/>
    <w:rsid w:val="00B23375"/>
    <w:rsid w:val="00B25AA6"/>
    <w:rsid w:val="00B27EF9"/>
    <w:rsid w:val="00B35E70"/>
    <w:rsid w:val="00B4215B"/>
    <w:rsid w:val="00B42D91"/>
    <w:rsid w:val="00B42EA2"/>
    <w:rsid w:val="00B466B0"/>
    <w:rsid w:val="00B526B9"/>
    <w:rsid w:val="00B53F3B"/>
    <w:rsid w:val="00B54299"/>
    <w:rsid w:val="00B60917"/>
    <w:rsid w:val="00B60AAE"/>
    <w:rsid w:val="00B61D64"/>
    <w:rsid w:val="00B61EC6"/>
    <w:rsid w:val="00B635F8"/>
    <w:rsid w:val="00B65FEC"/>
    <w:rsid w:val="00B66530"/>
    <w:rsid w:val="00B66583"/>
    <w:rsid w:val="00B77BDD"/>
    <w:rsid w:val="00B82275"/>
    <w:rsid w:val="00B935AE"/>
    <w:rsid w:val="00B946CE"/>
    <w:rsid w:val="00B94C58"/>
    <w:rsid w:val="00B94E47"/>
    <w:rsid w:val="00B961A9"/>
    <w:rsid w:val="00B9731E"/>
    <w:rsid w:val="00BA02C7"/>
    <w:rsid w:val="00BA278C"/>
    <w:rsid w:val="00BA2A9D"/>
    <w:rsid w:val="00BA7E6B"/>
    <w:rsid w:val="00BB1778"/>
    <w:rsid w:val="00BB19AE"/>
    <w:rsid w:val="00BB3DBE"/>
    <w:rsid w:val="00BC0D55"/>
    <w:rsid w:val="00BC0FCD"/>
    <w:rsid w:val="00BE0EE1"/>
    <w:rsid w:val="00BE4150"/>
    <w:rsid w:val="00BE4C18"/>
    <w:rsid w:val="00BF00CF"/>
    <w:rsid w:val="00BF2038"/>
    <w:rsid w:val="00C03471"/>
    <w:rsid w:val="00C0434B"/>
    <w:rsid w:val="00C05CE8"/>
    <w:rsid w:val="00C11287"/>
    <w:rsid w:val="00C119D4"/>
    <w:rsid w:val="00C16B19"/>
    <w:rsid w:val="00C17E92"/>
    <w:rsid w:val="00C20B8F"/>
    <w:rsid w:val="00C2253A"/>
    <w:rsid w:val="00C23574"/>
    <w:rsid w:val="00C25408"/>
    <w:rsid w:val="00C26E24"/>
    <w:rsid w:val="00C270D4"/>
    <w:rsid w:val="00C31CB3"/>
    <w:rsid w:val="00C34245"/>
    <w:rsid w:val="00C3609A"/>
    <w:rsid w:val="00C43EA6"/>
    <w:rsid w:val="00C448CE"/>
    <w:rsid w:val="00C559F1"/>
    <w:rsid w:val="00C578EE"/>
    <w:rsid w:val="00C617DF"/>
    <w:rsid w:val="00C61FD1"/>
    <w:rsid w:val="00C63665"/>
    <w:rsid w:val="00C65FDB"/>
    <w:rsid w:val="00C70889"/>
    <w:rsid w:val="00C721B5"/>
    <w:rsid w:val="00C72C68"/>
    <w:rsid w:val="00C832A8"/>
    <w:rsid w:val="00C8349E"/>
    <w:rsid w:val="00C83E8C"/>
    <w:rsid w:val="00C85914"/>
    <w:rsid w:val="00C91CB2"/>
    <w:rsid w:val="00C93723"/>
    <w:rsid w:val="00CA1A7E"/>
    <w:rsid w:val="00CA29B6"/>
    <w:rsid w:val="00CB0428"/>
    <w:rsid w:val="00CB217C"/>
    <w:rsid w:val="00CB42FC"/>
    <w:rsid w:val="00CB4321"/>
    <w:rsid w:val="00CB447F"/>
    <w:rsid w:val="00CB5C3F"/>
    <w:rsid w:val="00CB73D2"/>
    <w:rsid w:val="00CC1AC8"/>
    <w:rsid w:val="00CC27A7"/>
    <w:rsid w:val="00CC2D02"/>
    <w:rsid w:val="00CC3B9F"/>
    <w:rsid w:val="00CC3CCD"/>
    <w:rsid w:val="00CC3E64"/>
    <w:rsid w:val="00CC57C3"/>
    <w:rsid w:val="00CC6BCE"/>
    <w:rsid w:val="00CE1754"/>
    <w:rsid w:val="00CE27DE"/>
    <w:rsid w:val="00CE2C63"/>
    <w:rsid w:val="00CE450A"/>
    <w:rsid w:val="00CE6C77"/>
    <w:rsid w:val="00CF19E0"/>
    <w:rsid w:val="00CF2DB2"/>
    <w:rsid w:val="00D02B75"/>
    <w:rsid w:val="00D14D92"/>
    <w:rsid w:val="00D177AE"/>
    <w:rsid w:val="00D207DF"/>
    <w:rsid w:val="00D21072"/>
    <w:rsid w:val="00D216E7"/>
    <w:rsid w:val="00D2403C"/>
    <w:rsid w:val="00D25DB7"/>
    <w:rsid w:val="00D27A73"/>
    <w:rsid w:val="00D30D36"/>
    <w:rsid w:val="00D31F04"/>
    <w:rsid w:val="00D344F0"/>
    <w:rsid w:val="00D37C76"/>
    <w:rsid w:val="00D4158B"/>
    <w:rsid w:val="00D43B70"/>
    <w:rsid w:val="00D457CA"/>
    <w:rsid w:val="00D46985"/>
    <w:rsid w:val="00D47751"/>
    <w:rsid w:val="00D5063D"/>
    <w:rsid w:val="00D56A31"/>
    <w:rsid w:val="00D57126"/>
    <w:rsid w:val="00D57A3E"/>
    <w:rsid w:val="00D62570"/>
    <w:rsid w:val="00D62FE1"/>
    <w:rsid w:val="00D74DF6"/>
    <w:rsid w:val="00D7695E"/>
    <w:rsid w:val="00D83749"/>
    <w:rsid w:val="00D83A4B"/>
    <w:rsid w:val="00D84C79"/>
    <w:rsid w:val="00D86620"/>
    <w:rsid w:val="00D87084"/>
    <w:rsid w:val="00D90104"/>
    <w:rsid w:val="00D9037E"/>
    <w:rsid w:val="00D973D7"/>
    <w:rsid w:val="00D97F58"/>
    <w:rsid w:val="00DA0BDC"/>
    <w:rsid w:val="00DB000C"/>
    <w:rsid w:val="00DB0378"/>
    <w:rsid w:val="00DB3EA0"/>
    <w:rsid w:val="00DB69D4"/>
    <w:rsid w:val="00DB7243"/>
    <w:rsid w:val="00DC4846"/>
    <w:rsid w:val="00DC7BA2"/>
    <w:rsid w:val="00DC7D1F"/>
    <w:rsid w:val="00DC7F9A"/>
    <w:rsid w:val="00DD13B8"/>
    <w:rsid w:val="00DD198F"/>
    <w:rsid w:val="00DD22CB"/>
    <w:rsid w:val="00DD22D6"/>
    <w:rsid w:val="00DD2CCD"/>
    <w:rsid w:val="00DD3CD1"/>
    <w:rsid w:val="00DD4697"/>
    <w:rsid w:val="00DD4814"/>
    <w:rsid w:val="00DD6594"/>
    <w:rsid w:val="00DD738C"/>
    <w:rsid w:val="00DD7F86"/>
    <w:rsid w:val="00DE09A6"/>
    <w:rsid w:val="00DF6B24"/>
    <w:rsid w:val="00DF7A1F"/>
    <w:rsid w:val="00E01ED1"/>
    <w:rsid w:val="00E07B97"/>
    <w:rsid w:val="00E12D0A"/>
    <w:rsid w:val="00E13549"/>
    <w:rsid w:val="00E15EA5"/>
    <w:rsid w:val="00E1634B"/>
    <w:rsid w:val="00E204AC"/>
    <w:rsid w:val="00E26E06"/>
    <w:rsid w:val="00E27704"/>
    <w:rsid w:val="00E308E8"/>
    <w:rsid w:val="00E32AC0"/>
    <w:rsid w:val="00E3548F"/>
    <w:rsid w:val="00E35E45"/>
    <w:rsid w:val="00E372AB"/>
    <w:rsid w:val="00E3768D"/>
    <w:rsid w:val="00E415E4"/>
    <w:rsid w:val="00E43BCE"/>
    <w:rsid w:val="00E4559E"/>
    <w:rsid w:val="00E4681C"/>
    <w:rsid w:val="00E46DAC"/>
    <w:rsid w:val="00E4791D"/>
    <w:rsid w:val="00E47AB7"/>
    <w:rsid w:val="00E5038E"/>
    <w:rsid w:val="00E50576"/>
    <w:rsid w:val="00E55081"/>
    <w:rsid w:val="00E55B56"/>
    <w:rsid w:val="00E71285"/>
    <w:rsid w:val="00E71923"/>
    <w:rsid w:val="00E7407A"/>
    <w:rsid w:val="00E75305"/>
    <w:rsid w:val="00E76FFF"/>
    <w:rsid w:val="00E83869"/>
    <w:rsid w:val="00E83F2D"/>
    <w:rsid w:val="00E84BE4"/>
    <w:rsid w:val="00E87EDE"/>
    <w:rsid w:val="00E91030"/>
    <w:rsid w:val="00E93EBE"/>
    <w:rsid w:val="00E95639"/>
    <w:rsid w:val="00EA1624"/>
    <w:rsid w:val="00EA29D6"/>
    <w:rsid w:val="00EA3B3C"/>
    <w:rsid w:val="00EA642A"/>
    <w:rsid w:val="00EB0FC2"/>
    <w:rsid w:val="00EB4469"/>
    <w:rsid w:val="00EB4FDE"/>
    <w:rsid w:val="00EB7064"/>
    <w:rsid w:val="00EC4B83"/>
    <w:rsid w:val="00EC714B"/>
    <w:rsid w:val="00EC7AD9"/>
    <w:rsid w:val="00ED37BE"/>
    <w:rsid w:val="00ED4DC7"/>
    <w:rsid w:val="00EE437B"/>
    <w:rsid w:val="00EF1A17"/>
    <w:rsid w:val="00EF2790"/>
    <w:rsid w:val="00EF2816"/>
    <w:rsid w:val="00EF2EEE"/>
    <w:rsid w:val="00EF3E0A"/>
    <w:rsid w:val="00EF5E69"/>
    <w:rsid w:val="00EF7989"/>
    <w:rsid w:val="00F002A6"/>
    <w:rsid w:val="00F0515E"/>
    <w:rsid w:val="00F108DB"/>
    <w:rsid w:val="00F11F58"/>
    <w:rsid w:val="00F13A5C"/>
    <w:rsid w:val="00F14CD5"/>
    <w:rsid w:val="00F1687F"/>
    <w:rsid w:val="00F20F5C"/>
    <w:rsid w:val="00F219BB"/>
    <w:rsid w:val="00F27003"/>
    <w:rsid w:val="00F27273"/>
    <w:rsid w:val="00F35092"/>
    <w:rsid w:val="00F358E9"/>
    <w:rsid w:val="00F36769"/>
    <w:rsid w:val="00F42C12"/>
    <w:rsid w:val="00F44913"/>
    <w:rsid w:val="00F474B0"/>
    <w:rsid w:val="00F477DF"/>
    <w:rsid w:val="00F53E3E"/>
    <w:rsid w:val="00F5405D"/>
    <w:rsid w:val="00F563AD"/>
    <w:rsid w:val="00F608CE"/>
    <w:rsid w:val="00F60E85"/>
    <w:rsid w:val="00F61877"/>
    <w:rsid w:val="00F6227F"/>
    <w:rsid w:val="00F67BE0"/>
    <w:rsid w:val="00F763FC"/>
    <w:rsid w:val="00F80AF1"/>
    <w:rsid w:val="00F834B2"/>
    <w:rsid w:val="00F86187"/>
    <w:rsid w:val="00F86773"/>
    <w:rsid w:val="00F87836"/>
    <w:rsid w:val="00F907B2"/>
    <w:rsid w:val="00F92E36"/>
    <w:rsid w:val="00F95392"/>
    <w:rsid w:val="00F963E0"/>
    <w:rsid w:val="00F97FD9"/>
    <w:rsid w:val="00FB2CF0"/>
    <w:rsid w:val="00FB3054"/>
    <w:rsid w:val="00FB5BB2"/>
    <w:rsid w:val="00FB6E3F"/>
    <w:rsid w:val="00FB7BB8"/>
    <w:rsid w:val="00FC01BD"/>
    <w:rsid w:val="00FC0235"/>
    <w:rsid w:val="00FC1665"/>
    <w:rsid w:val="00FC1DC0"/>
    <w:rsid w:val="00FC2327"/>
    <w:rsid w:val="00FC54B3"/>
    <w:rsid w:val="00FD7D04"/>
    <w:rsid w:val="00FE3C57"/>
    <w:rsid w:val="00FE4725"/>
    <w:rsid w:val="00FE676F"/>
    <w:rsid w:val="00FF2792"/>
    <w:rsid w:val="00FF3A6D"/>
    <w:rsid w:val="00FF6EF2"/>
    <w:rsid w:val="00FF7002"/>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07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18097C"/>
    <w:rPr>
      <w:color w:val="808080"/>
    </w:rPr>
  </w:style>
  <w:style w:type="character" w:customStyle="1" w:styleId="Heading3Char">
    <w:name w:val="Heading 3 Char"/>
    <w:basedOn w:val="DefaultParagraphFont"/>
    <w:link w:val="Heading3"/>
    <w:uiPriority w:val="9"/>
    <w:semiHidden/>
    <w:rsid w:val="003807D3"/>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568888">
      <w:bodyDiv w:val="1"/>
      <w:marLeft w:val="0"/>
      <w:marRight w:val="0"/>
      <w:marTop w:val="0"/>
      <w:marBottom w:val="0"/>
      <w:divBdr>
        <w:top w:val="none" w:sz="0" w:space="0" w:color="auto"/>
        <w:left w:val="none" w:sz="0" w:space="0" w:color="auto"/>
        <w:bottom w:val="none" w:sz="0" w:space="0" w:color="auto"/>
        <w:right w:val="none" w:sz="0" w:space="0" w:color="auto"/>
      </w:divBdr>
    </w:div>
    <w:div w:id="1539275028">
      <w:bodyDiv w:val="1"/>
      <w:marLeft w:val="0"/>
      <w:marRight w:val="0"/>
      <w:marTop w:val="0"/>
      <w:marBottom w:val="0"/>
      <w:divBdr>
        <w:top w:val="none" w:sz="0" w:space="0" w:color="auto"/>
        <w:left w:val="none" w:sz="0" w:space="0" w:color="auto"/>
        <w:bottom w:val="none" w:sz="0" w:space="0" w:color="auto"/>
        <w:right w:val="none" w:sz="0" w:space="0" w:color="auto"/>
      </w:divBdr>
    </w:div>
    <w:div w:id="1690451874">
      <w:bodyDiv w:val="1"/>
      <w:marLeft w:val="0"/>
      <w:marRight w:val="0"/>
      <w:marTop w:val="0"/>
      <w:marBottom w:val="0"/>
      <w:divBdr>
        <w:top w:val="none" w:sz="0" w:space="0" w:color="auto"/>
        <w:left w:val="none" w:sz="0" w:space="0" w:color="auto"/>
        <w:bottom w:val="none" w:sz="0" w:space="0" w:color="auto"/>
        <w:right w:val="none" w:sz="0" w:space="0" w:color="auto"/>
      </w:divBdr>
    </w:div>
    <w:div w:id="1745570746">
      <w:bodyDiv w:val="1"/>
      <w:marLeft w:val="0"/>
      <w:marRight w:val="0"/>
      <w:marTop w:val="0"/>
      <w:marBottom w:val="0"/>
      <w:divBdr>
        <w:top w:val="none" w:sz="0" w:space="0" w:color="auto"/>
        <w:left w:val="none" w:sz="0" w:space="0" w:color="auto"/>
        <w:bottom w:val="none" w:sz="0" w:space="0" w:color="auto"/>
        <w:right w:val="none" w:sz="0" w:space="0" w:color="auto"/>
      </w:divBdr>
    </w:div>
    <w:div w:id="1930236708">
      <w:bodyDiv w:val="1"/>
      <w:marLeft w:val="0"/>
      <w:marRight w:val="0"/>
      <w:marTop w:val="0"/>
      <w:marBottom w:val="0"/>
      <w:divBdr>
        <w:top w:val="none" w:sz="0" w:space="0" w:color="auto"/>
        <w:left w:val="none" w:sz="0" w:space="0" w:color="auto"/>
        <w:bottom w:val="none" w:sz="0" w:space="0" w:color="auto"/>
        <w:right w:val="none" w:sz="0" w:space="0" w:color="auto"/>
      </w:divBdr>
    </w:div>
    <w:div w:id="19585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fpa.org/aboutthecodes/list_of_codes_and_standards.asp"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D2741B4F6E49ECB1EFEAD350CF72ED"/>
        <w:category>
          <w:name w:val="General"/>
          <w:gallery w:val="placeholder"/>
        </w:category>
        <w:types>
          <w:type w:val="bbPlcHdr"/>
        </w:types>
        <w:behaviors>
          <w:behavior w:val="content"/>
        </w:behaviors>
        <w:guid w:val="{3D2D574A-2333-4368-9186-86D916254BD4}"/>
      </w:docPartPr>
      <w:docPartBody>
        <w:p w:rsidR="00280F50" w:rsidRDefault="004A3D05" w:rsidP="004A3D05">
          <w:pPr>
            <w:pStyle w:val="8BD2741B4F6E49ECB1EFEAD350CF72ED4"/>
          </w:pPr>
          <w:r w:rsidRPr="0027261E">
            <w:rPr>
              <w:rStyle w:val="PlaceholderText"/>
              <w:b/>
            </w:rPr>
            <w:t>Click here to enter Job Name</w:t>
          </w:r>
        </w:p>
      </w:docPartBody>
    </w:docPart>
    <w:docPart>
      <w:docPartPr>
        <w:name w:val="69D7F725248A4A66BD9C5D376727ABD8"/>
        <w:category>
          <w:name w:val="General"/>
          <w:gallery w:val="placeholder"/>
        </w:category>
        <w:types>
          <w:type w:val="bbPlcHdr"/>
        </w:types>
        <w:behaviors>
          <w:behavior w:val="content"/>
        </w:behaviors>
        <w:guid w:val="{59944272-CC02-4A21-89C7-B1BEBE10B936}"/>
      </w:docPartPr>
      <w:docPartBody>
        <w:p w:rsidR="00F8434B" w:rsidRDefault="008762BB" w:rsidP="008762BB">
          <w:pPr>
            <w:pStyle w:val="69D7F725248A4A66BD9C5D376727ABD8"/>
          </w:pPr>
          <w:r w:rsidRPr="00C42AC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E05B7"/>
    <w:rsid w:val="00023E9C"/>
    <w:rsid w:val="00037406"/>
    <w:rsid w:val="000720FB"/>
    <w:rsid w:val="000C3420"/>
    <w:rsid w:val="00215EE6"/>
    <w:rsid w:val="00236F73"/>
    <w:rsid w:val="00280F50"/>
    <w:rsid w:val="002D4272"/>
    <w:rsid w:val="002E05B7"/>
    <w:rsid w:val="00337AA2"/>
    <w:rsid w:val="00343774"/>
    <w:rsid w:val="003A7677"/>
    <w:rsid w:val="003E1C17"/>
    <w:rsid w:val="004125DF"/>
    <w:rsid w:val="00481C58"/>
    <w:rsid w:val="004A1215"/>
    <w:rsid w:val="004A3D05"/>
    <w:rsid w:val="004A6EF8"/>
    <w:rsid w:val="004D36B9"/>
    <w:rsid w:val="00523D69"/>
    <w:rsid w:val="0059174C"/>
    <w:rsid w:val="00626210"/>
    <w:rsid w:val="00646D40"/>
    <w:rsid w:val="0069461D"/>
    <w:rsid w:val="006C65AA"/>
    <w:rsid w:val="006E16CF"/>
    <w:rsid w:val="00735A87"/>
    <w:rsid w:val="00753005"/>
    <w:rsid w:val="007A1AB7"/>
    <w:rsid w:val="007E48DA"/>
    <w:rsid w:val="008403DD"/>
    <w:rsid w:val="00873CDB"/>
    <w:rsid w:val="008762BB"/>
    <w:rsid w:val="008C15F6"/>
    <w:rsid w:val="00931B19"/>
    <w:rsid w:val="00973BAA"/>
    <w:rsid w:val="009F0F7A"/>
    <w:rsid w:val="00A6162E"/>
    <w:rsid w:val="00A931DD"/>
    <w:rsid w:val="00AB1B3A"/>
    <w:rsid w:val="00AF50DA"/>
    <w:rsid w:val="00B666C3"/>
    <w:rsid w:val="00BB30D2"/>
    <w:rsid w:val="00C85F6B"/>
    <w:rsid w:val="00D26C25"/>
    <w:rsid w:val="00D340D8"/>
    <w:rsid w:val="00D66022"/>
    <w:rsid w:val="00DA1E00"/>
    <w:rsid w:val="00F84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2BB"/>
    <w:rPr>
      <w:color w:val="808080"/>
    </w:rPr>
  </w:style>
  <w:style w:type="paragraph" w:customStyle="1" w:styleId="8BD2741B4F6E49ECB1EFEAD350CF72ED">
    <w:name w:val="8BD2741B4F6E49ECB1EFEAD350CF72ED"/>
    <w:rsid w:val="002D4272"/>
    <w:pPr>
      <w:spacing w:after="0" w:line="240" w:lineRule="auto"/>
    </w:pPr>
    <w:rPr>
      <w:rFonts w:ascii="Times New Roman" w:eastAsiaTheme="minorHAnsi" w:hAnsi="Times New Roman"/>
      <w:sz w:val="24"/>
    </w:rPr>
  </w:style>
  <w:style w:type="paragraph" w:customStyle="1" w:styleId="8BD2741B4F6E49ECB1EFEAD350CF72ED1">
    <w:name w:val="8BD2741B4F6E49ECB1EFEAD350CF72ED1"/>
    <w:rsid w:val="002D4272"/>
    <w:pPr>
      <w:spacing w:after="0" w:line="240" w:lineRule="auto"/>
    </w:pPr>
    <w:rPr>
      <w:rFonts w:ascii="Times New Roman" w:eastAsiaTheme="minorHAnsi" w:hAnsi="Times New Roman"/>
      <w:sz w:val="24"/>
    </w:rPr>
  </w:style>
  <w:style w:type="paragraph" w:customStyle="1" w:styleId="8BD2741B4F6E49ECB1EFEAD350CF72ED2">
    <w:name w:val="8BD2741B4F6E49ECB1EFEAD350CF72ED2"/>
    <w:rsid w:val="002D4272"/>
    <w:pPr>
      <w:spacing w:after="0" w:line="240" w:lineRule="auto"/>
    </w:pPr>
    <w:rPr>
      <w:rFonts w:ascii="Times New Roman" w:eastAsiaTheme="minorHAnsi" w:hAnsi="Times New Roman"/>
      <w:sz w:val="24"/>
    </w:rPr>
  </w:style>
  <w:style w:type="paragraph" w:customStyle="1" w:styleId="8BD2741B4F6E49ECB1EFEAD350CF72ED3">
    <w:name w:val="8BD2741B4F6E49ECB1EFEAD350CF72ED3"/>
    <w:rsid w:val="002D4272"/>
    <w:pPr>
      <w:spacing w:after="0" w:line="240" w:lineRule="auto"/>
    </w:pPr>
    <w:rPr>
      <w:rFonts w:ascii="Times New Roman" w:eastAsiaTheme="minorHAnsi" w:hAnsi="Times New Roman"/>
      <w:sz w:val="24"/>
    </w:rPr>
  </w:style>
  <w:style w:type="paragraph" w:customStyle="1" w:styleId="B9A2F66758BB4E3D9E8F2B5B60FB64D0">
    <w:name w:val="B9A2F66758BB4E3D9E8F2B5B60FB64D0"/>
    <w:rsid w:val="004A3D05"/>
  </w:style>
  <w:style w:type="paragraph" w:customStyle="1" w:styleId="B9FBF346712A4387AA55681B92E15BE7">
    <w:name w:val="B9FBF346712A4387AA55681B92E15BE7"/>
    <w:rsid w:val="004A3D05"/>
  </w:style>
  <w:style w:type="paragraph" w:customStyle="1" w:styleId="C66E4C54FEEB48259935DB1D2A72AB4E">
    <w:name w:val="C66E4C54FEEB48259935DB1D2A72AB4E"/>
    <w:rsid w:val="004A3D05"/>
  </w:style>
  <w:style w:type="paragraph" w:customStyle="1" w:styleId="C328ACBB4913447BB4F838B331C29188">
    <w:name w:val="C328ACBB4913447BB4F838B331C29188"/>
    <w:rsid w:val="004A3D05"/>
  </w:style>
  <w:style w:type="paragraph" w:customStyle="1" w:styleId="8BD2741B4F6E49ECB1EFEAD350CF72ED4">
    <w:name w:val="8BD2741B4F6E49ECB1EFEAD350CF72ED4"/>
    <w:rsid w:val="004A3D05"/>
    <w:pPr>
      <w:spacing w:after="0" w:line="240" w:lineRule="auto"/>
    </w:pPr>
    <w:rPr>
      <w:rFonts w:ascii="Times New Roman" w:eastAsiaTheme="minorHAnsi" w:hAnsi="Times New Roman"/>
      <w:sz w:val="24"/>
    </w:rPr>
  </w:style>
  <w:style w:type="paragraph" w:customStyle="1" w:styleId="5A366F058D854682BCB79F2055523A74">
    <w:name w:val="5A366F058D854682BCB79F2055523A74"/>
    <w:rsid w:val="004A3D05"/>
    <w:pPr>
      <w:spacing w:after="0" w:line="240" w:lineRule="auto"/>
    </w:pPr>
    <w:rPr>
      <w:rFonts w:ascii="Times New Roman" w:eastAsiaTheme="minorHAnsi" w:hAnsi="Times New Roman" w:cs="Times New Roman"/>
      <w:sz w:val="24"/>
    </w:rPr>
  </w:style>
  <w:style w:type="paragraph" w:customStyle="1" w:styleId="69D7F725248A4A66BD9C5D376727ABD8">
    <w:name w:val="69D7F725248A4A66BD9C5D376727ABD8"/>
    <w:rsid w:val="008762B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B3AE9-158C-486E-A6B4-431089F04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2006</TotalTime>
  <Pages>4</Pages>
  <Words>1622</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Note</cp:lastModifiedBy>
  <cp:revision>496</cp:revision>
  <cp:lastPrinted>2015-07-14T17:12:00Z</cp:lastPrinted>
  <dcterms:created xsi:type="dcterms:W3CDTF">2012-07-08T02:55:00Z</dcterms:created>
  <dcterms:modified xsi:type="dcterms:W3CDTF">2021-02-10T17:52:00Z</dcterms:modified>
</cp:coreProperties>
</file>