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4"/>
        <w:gridCol w:w="857"/>
        <w:gridCol w:w="2317"/>
      </w:tblGrid>
      <w:tr w:rsidR="00C539CA" w:rsidRPr="008A2B80" w:rsidTr="00C539CA">
        <w:tc>
          <w:tcPr>
            <w:tcW w:w="0" w:type="auto"/>
            <w:shd w:val="clear" w:color="auto" w:fill="D9D9D9" w:themeFill="background1" w:themeFillShade="D9"/>
          </w:tcPr>
          <w:p w:rsidR="00C539CA" w:rsidRPr="008A2B80" w:rsidRDefault="00C539CA" w:rsidP="00F60E6A">
            <w:pPr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Hydraulic Design.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7B193F">
              <w:rPr>
                <w:rFonts w:cs="Times New Roman"/>
                <w:b/>
                <w:sz w:val="28"/>
              </w:rPr>
              <w:t>Walmart #5235</w:t>
            </w:r>
          </w:p>
        </w:tc>
      </w:tr>
      <w:tr w:rsidR="00C539CA" w:rsidRPr="008A2B80" w:rsidTr="00C539CA">
        <w:tc>
          <w:tcPr>
            <w:tcW w:w="0" w:type="auto"/>
            <w:shd w:val="clear" w:color="auto" w:fill="D9D9D9" w:themeFill="background1" w:themeFillShade="D9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System #1</w:t>
            </w:r>
          </w:p>
        </w:tc>
        <w:tc>
          <w:tcPr>
            <w:tcW w:w="3174" w:type="dxa"/>
            <w:gridSpan w:val="2"/>
            <w:shd w:val="clear" w:color="auto" w:fill="D9D9D9" w:themeFill="background1" w:themeFillShade="D9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Area 2:  Tire Sales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Sprinklers calculated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12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Sprinklers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 xml:space="preserve">Sprinkler Density </w:t>
            </w:r>
            <w:proofErr w:type="spellStart"/>
            <w:r w:rsidRPr="008A2B80">
              <w:rPr>
                <w:rFonts w:cs="Times New Roman"/>
                <w:sz w:val="32"/>
              </w:rPr>
              <w:t>Req’d</w:t>
            </w:r>
            <w:proofErr w:type="spellEnd"/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15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GPM/Sq.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Area of discharge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12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Hose Allowance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250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 System Demand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1442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Demand pressure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48.6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psi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Safety factor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15.8</w:t>
            </w:r>
          </w:p>
        </w:tc>
        <w:tc>
          <w:tcPr>
            <w:tcW w:w="2313" w:type="dxa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psi</w:t>
            </w:r>
          </w:p>
        </w:tc>
      </w:tr>
    </w:tbl>
    <w:p w:rsidR="00723E42" w:rsidRDefault="00723E42" w:rsidP="00C539CA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4"/>
        <w:gridCol w:w="1190"/>
        <w:gridCol w:w="2279"/>
      </w:tblGrid>
      <w:tr w:rsidR="00C539CA" w:rsidRPr="008A2B80" w:rsidTr="00C539CA">
        <w:tc>
          <w:tcPr>
            <w:tcW w:w="0" w:type="auto"/>
            <w:shd w:val="clear" w:color="auto" w:fill="D9D9D9" w:themeFill="background1" w:themeFillShade="D9"/>
          </w:tcPr>
          <w:p w:rsidR="00C539CA" w:rsidRPr="008A2B80" w:rsidRDefault="00C539CA" w:rsidP="00F60E6A">
            <w:pPr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Hydraulic Design.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7B193F">
              <w:rPr>
                <w:rFonts w:cs="Times New Roman"/>
                <w:b/>
                <w:sz w:val="28"/>
              </w:rPr>
              <w:t>Walmart #5235</w:t>
            </w:r>
          </w:p>
        </w:tc>
      </w:tr>
      <w:tr w:rsidR="00C539CA" w:rsidRPr="008A2B80" w:rsidTr="00C539CA">
        <w:tc>
          <w:tcPr>
            <w:tcW w:w="0" w:type="auto"/>
            <w:shd w:val="clear" w:color="auto" w:fill="D9D9D9" w:themeFill="background1" w:themeFillShade="D9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System #1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Area 3:  Garden Centre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Sprinklers calculated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30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Sprinklers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 xml:space="preserve">Sprinkler Density </w:t>
            </w:r>
            <w:proofErr w:type="spellStart"/>
            <w:r w:rsidRPr="008A2B80">
              <w:rPr>
                <w:rFonts w:cs="Times New Roman"/>
                <w:sz w:val="32"/>
              </w:rPr>
              <w:t>Req’d</w:t>
            </w:r>
            <w:proofErr w:type="spellEnd"/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0.30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GPM/Sq.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Area of discharge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2600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Hose Allowance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500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 System Demand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1465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Demand pressure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47.3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psi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Safety factor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17.0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28"/>
              </w:rPr>
            </w:pPr>
            <w:r w:rsidRPr="008A2B80">
              <w:rPr>
                <w:rFonts w:cs="Times New Roman"/>
                <w:sz w:val="28"/>
              </w:rPr>
              <w:t>psi</w:t>
            </w:r>
          </w:p>
        </w:tc>
      </w:tr>
    </w:tbl>
    <w:p w:rsidR="00C539CA" w:rsidRDefault="007B193F" w:rsidP="00AE0E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41B7" wp14:editId="4792CA25">
                <wp:simplePos x="0" y="0"/>
                <wp:positionH relativeFrom="column">
                  <wp:posOffset>-43133</wp:posOffset>
                </wp:positionH>
                <wp:positionV relativeFrom="paragraph">
                  <wp:posOffset>192681</wp:posOffset>
                </wp:positionV>
                <wp:extent cx="6946265" cy="17252"/>
                <wp:effectExtent l="0" t="0" r="26035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265" cy="17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5.15pt" to="54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" strokecolor="#4579b8 [3044]"/>
            </w:pict>
          </mc:Fallback>
        </mc:AlternateContent>
      </w:r>
    </w:p>
    <w:p w:rsidR="00C539CA" w:rsidRDefault="00C539CA" w:rsidP="007B193F">
      <w:pPr>
        <w:spacing w:after="0"/>
        <w:rPr>
          <w:b/>
          <w:color w:val="FF0000"/>
          <w:sz w:val="32"/>
        </w:rPr>
      </w:pPr>
      <w:r w:rsidRPr="00C539CA">
        <w:rPr>
          <w:color w:val="FF0000"/>
        </w:rPr>
        <w:t xml:space="preserve">Missing </w:t>
      </w:r>
      <w:r w:rsidRPr="00C539CA">
        <w:rPr>
          <w:b/>
          <w:color w:val="FF0000"/>
          <w:sz w:val="32"/>
        </w:rPr>
        <w:t>System 2 and 3</w:t>
      </w:r>
    </w:p>
    <w:p w:rsidR="007B193F" w:rsidRPr="00C539CA" w:rsidRDefault="007B193F" w:rsidP="007B193F">
      <w:pPr>
        <w:spacing w:after="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07812" wp14:editId="38DB36A9">
                <wp:simplePos x="0" y="0"/>
                <wp:positionH relativeFrom="column">
                  <wp:posOffset>-38471</wp:posOffset>
                </wp:positionH>
                <wp:positionV relativeFrom="paragraph">
                  <wp:posOffset>69850</wp:posOffset>
                </wp:positionV>
                <wp:extent cx="6946265" cy="17145"/>
                <wp:effectExtent l="0" t="0" r="26035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26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5.5pt" to="543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" strokecolor="#4579b8 [3044]"/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4"/>
        <w:gridCol w:w="1583"/>
        <w:gridCol w:w="1844"/>
      </w:tblGrid>
      <w:tr w:rsidR="00C539CA" w:rsidRPr="008A2B80" w:rsidTr="00C539CA">
        <w:tc>
          <w:tcPr>
            <w:tcW w:w="0" w:type="auto"/>
            <w:shd w:val="clear" w:color="auto" w:fill="C6D9F1" w:themeFill="text2" w:themeFillTint="33"/>
          </w:tcPr>
          <w:p w:rsidR="00C539CA" w:rsidRPr="008A2B80" w:rsidRDefault="00C539CA" w:rsidP="00F60E6A">
            <w:pPr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Hydraulic Design.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7B193F">
              <w:rPr>
                <w:rFonts w:cs="Times New Roman"/>
                <w:b/>
                <w:sz w:val="28"/>
              </w:rPr>
              <w:t>Walmart #5235</w:t>
            </w:r>
          </w:p>
        </w:tc>
      </w:tr>
      <w:tr w:rsidR="00C539CA" w:rsidRPr="008A2B80" w:rsidTr="00C539CA">
        <w:tc>
          <w:tcPr>
            <w:tcW w:w="0" w:type="auto"/>
            <w:shd w:val="clear" w:color="auto" w:fill="C6D9F1" w:themeFill="text2" w:themeFillTint="33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>System #4</w:t>
            </w:r>
          </w:p>
        </w:tc>
        <w:tc>
          <w:tcPr>
            <w:tcW w:w="0" w:type="auto"/>
            <w:gridSpan w:val="2"/>
            <w:shd w:val="clear" w:color="auto" w:fill="C6D9F1" w:themeFill="text2" w:themeFillTint="33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2"/>
              </w:rPr>
            </w:pPr>
            <w:r w:rsidRPr="008A2B80">
              <w:rPr>
                <w:rFonts w:cs="Times New Roman"/>
                <w:b/>
                <w:sz w:val="32"/>
              </w:rPr>
              <w:t xml:space="preserve">Area 5: Vestibule  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Sprinklers calculated</w:t>
            </w:r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16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Sprinklers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 xml:space="preserve">Sprinkler Density </w:t>
            </w:r>
            <w:proofErr w:type="spellStart"/>
            <w:r w:rsidRPr="008A2B80">
              <w:rPr>
                <w:rFonts w:cs="Times New Roman"/>
                <w:sz w:val="32"/>
              </w:rPr>
              <w:t>Req’d</w:t>
            </w:r>
            <w:proofErr w:type="spellEnd"/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0.20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GPM/Sq.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Area of discharge</w:t>
            </w:r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rPr>
                <w:rFonts w:cs="Times New Roman"/>
                <w:sz w:val="20"/>
                <w:szCs w:val="18"/>
              </w:rPr>
            </w:pPr>
            <w:r w:rsidRPr="008A2B80">
              <w:rPr>
                <w:rFonts w:cs="Times New Roman"/>
                <w:sz w:val="20"/>
                <w:szCs w:val="18"/>
              </w:rPr>
              <w:t>Area not verified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Hose Allowance</w:t>
            </w:r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250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Sprinkler System Demand</w:t>
            </w:r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669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Demand pressure</w:t>
            </w:r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62.4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psi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Safety factor</w:t>
            </w:r>
          </w:p>
        </w:tc>
        <w:tc>
          <w:tcPr>
            <w:tcW w:w="0" w:type="auto"/>
            <w:vAlign w:val="bottom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13.0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2"/>
              </w:rPr>
            </w:pPr>
            <w:r w:rsidRPr="008A2B80">
              <w:rPr>
                <w:rFonts w:cs="Times New Roman"/>
                <w:sz w:val="32"/>
              </w:rPr>
              <w:t>psi</w:t>
            </w:r>
          </w:p>
        </w:tc>
      </w:tr>
    </w:tbl>
    <w:p w:rsidR="00C539CA" w:rsidRDefault="00C539CA" w:rsidP="00C539CA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16"/>
        <w:gridCol w:w="1084"/>
        <w:gridCol w:w="2162"/>
      </w:tblGrid>
      <w:tr w:rsidR="00C539CA" w:rsidRPr="008A2B80" w:rsidTr="00C539CA">
        <w:tc>
          <w:tcPr>
            <w:tcW w:w="0" w:type="auto"/>
            <w:shd w:val="clear" w:color="auto" w:fill="CCC0D9" w:themeFill="accent4" w:themeFillTint="66"/>
          </w:tcPr>
          <w:p w:rsidR="00C539CA" w:rsidRPr="008A2B80" w:rsidRDefault="00C539CA" w:rsidP="00F60E6A">
            <w:pPr>
              <w:rPr>
                <w:rFonts w:cs="Times New Roman"/>
                <w:b/>
                <w:sz w:val="36"/>
              </w:rPr>
            </w:pPr>
            <w:r w:rsidRPr="008A2B80">
              <w:rPr>
                <w:rFonts w:cs="Times New Roman"/>
                <w:b/>
                <w:sz w:val="36"/>
              </w:rPr>
              <w:t>Hydraulic Design.</w:t>
            </w:r>
          </w:p>
        </w:tc>
        <w:tc>
          <w:tcPr>
            <w:tcW w:w="0" w:type="auto"/>
            <w:gridSpan w:val="2"/>
            <w:shd w:val="clear" w:color="auto" w:fill="CCC0D9" w:themeFill="accent4" w:themeFillTint="66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6"/>
              </w:rPr>
            </w:pPr>
            <w:r w:rsidRPr="007B193F">
              <w:rPr>
                <w:rFonts w:cs="Times New Roman"/>
                <w:b/>
                <w:sz w:val="32"/>
              </w:rPr>
              <w:t>Walmart #5235</w:t>
            </w:r>
          </w:p>
        </w:tc>
      </w:tr>
      <w:tr w:rsidR="00C539CA" w:rsidRPr="008A2B80" w:rsidTr="00C539CA">
        <w:tc>
          <w:tcPr>
            <w:tcW w:w="0" w:type="auto"/>
            <w:shd w:val="clear" w:color="auto" w:fill="CCC0D9" w:themeFill="accent4" w:themeFillTint="66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6"/>
              </w:rPr>
            </w:pPr>
            <w:r w:rsidRPr="008A2B80">
              <w:rPr>
                <w:rFonts w:cs="Times New Roman"/>
                <w:b/>
                <w:sz w:val="36"/>
              </w:rPr>
              <w:t>System #5</w:t>
            </w:r>
          </w:p>
        </w:tc>
        <w:tc>
          <w:tcPr>
            <w:tcW w:w="0" w:type="auto"/>
            <w:gridSpan w:val="2"/>
            <w:shd w:val="clear" w:color="auto" w:fill="CCC0D9" w:themeFill="accent4" w:themeFillTint="66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6"/>
              </w:rPr>
            </w:pPr>
            <w:r w:rsidRPr="008A2B80">
              <w:rPr>
                <w:rFonts w:cs="Times New Roman"/>
                <w:b/>
                <w:sz w:val="36"/>
              </w:rPr>
              <w:t xml:space="preserve">Area 6: Retail Sales  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Sprinklers calculated</w:t>
            </w:r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14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Sprinklers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 xml:space="preserve">Sprinkler Density </w:t>
            </w:r>
            <w:proofErr w:type="spellStart"/>
            <w:r w:rsidRPr="008A2B80">
              <w:rPr>
                <w:rFonts w:cs="Times New Roman"/>
                <w:sz w:val="36"/>
              </w:rPr>
              <w:t>Req’d</w:t>
            </w:r>
            <w:proofErr w:type="spellEnd"/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0.425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GPM/Sq.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Area of discharge</w:t>
            </w:r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2000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Hose Allowance</w:t>
            </w:r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500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Sprinkler System Demand</w:t>
            </w:r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1562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Demand pressure</w:t>
            </w:r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46.1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psi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Safety factor</w:t>
            </w:r>
          </w:p>
        </w:tc>
        <w:tc>
          <w:tcPr>
            <w:tcW w:w="0" w:type="auto"/>
            <w:vAlign w:val="center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16.4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psi</w:t>
            </w:r>
          </w:p>
        </w:tc>
      </w:tr>
    </w:tbl>
    <w:p w:rsidR="00C539CA" w:rsidRDefault="00C539CA" w:rsidP="00C539CA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16"/>
        <w:gridCol w:w="1012"/>
        <w:gridCol w:w="2214"/>
      </w:tblGrid>
      <w:tr w:rsidR="00C539CA" w:rsidRPr="008A2B80" w:rsidTr="00C539CA">
        <w:tc>
          <w:tcPr>
            <w:tcW w:w="0" w:type="auto"/>
            <w:shd w:val="clear" w:color="auto" w:fill="FBD4B4" w:themeFill="accent6" w:themeFillTint="66"/>
          </w:tcPr>
          <w:p w:rsidR="00C539CA" w:rsidRPr="008A2B80" w:rsidRDefault="00C539CA" w:rsidP="00F60E6A">
            <w:pPr>
              <w:rPr>
                <w:rFonts w:cs="Times New Roman"/>
                <w:b/>
                <w:sz w:val="36"/>
              </w:rPr>
            </w:pPr>
            <w:r w:rsidRPr="008A2B80">
              <w:rPr>
                <w:rFonts w:cs="Times New Roman"/>
                <w:b/>
                <w:sz w:val="36"/>
              </w:rPr>
              <w:t>Hydraulic Design.</w:t>
            </w:r>
          </w:p>
        </w:tc>
        <w:tc>
          <w:tcPr>
            <w:tcW w:w="0" w:type="auto"/>
            <w:gridSpan w:val="2"/>
            <w:shd w:val="clear" w:color="auto" w:fill="FBD4B4" w:themeFill="accent6" w:themeFillTint="66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6"/>
              </w:rPr>
            </w:pPr>
            <w:r w:rsidRPr="007B193F">
              <w:rPr>
                <w:rFonts w:cs="Times New Roman"/>
                <w:b/>
                <w:sz w:val="32"/>
              </w:rPr>
              <w:t>Walmart #5235</w:t>
            </w:r>
          </w:p>
        </w:tc>
      </w:tr>
      <w:tr w:rsidR="00C539CA" w:rsidRPr="008A2B80" w:rsidTr="00C539CA">
        <w:tc>
          <w:tcPr>
            <w:tcW w:w="0" w:type="auto"/>
            <w:shd w:val="clear" w:color="auto" w:fill="FBD4B4" w:themeFill="accent6" w:themeFillTint="66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6"/>
              </w:rPr>
            </w:pPr>
            <w:r w:rsidRPr="008A2B80">
              <w:rPr>
                <w:rFonts w:cs="Times New Roman"/>
                <w:b/>
                <w:sz w:val="36"/>
              </w:rPr>
              <w:t>System #6</w:t>
            </w:r>
          </w:p>
        </w:tc>
        <w:tc>
          <w:tcPr>
            <w:tcW w:w="0" w:type="auto"/>
            <w:gridSpan w:val="2"/>
            <w:shd w:val="clear" w:color="auto" w:fill="FBD4B4" w:themeFill="accent6" w:themeFillTint="66"/>
          </w:tcPr>
          <w:p w:rsidR="00C539CA" w:rsidRPr="008A2B80" w:rsidRDefault="00C539CA" w:rsidP="00F60E6A">
            <w:pPr>
              <w:jc w:val="right"/>
              <w:rPr>
                <w:rFonts w:cs="Times New Roman"/>
                <w:b/>
                <w:sz w:val="36"/>
              </w:rPr>
            </w:pPr>
            <w:r w:rsidRPr="008A2B80">
              <w:rPr>
                <w:rFonts w:cs="Times New Roman"/>
                <w:b/>
                <w:sz w:val="36"/>
              </w:rPr>
              <w:t xml:space="preserve">Area 4: Stock room  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Sprinklers calculated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22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Sprinklers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 xml:space="preserve">Sprinkler Density </w:t>
            </w:r>
            <w:proofErr w:type="spellStart"/>
            <w:r w:rsidRPr="008A2B80">
              <w:rPr>
                <w:rFonts w:cs="Times New Roman"/>
                <w:sz w:val="36"/>
              </w:rPr>
              <w:t>Req’d</w:t>
            </w:r>
            <w:proofErr w:type="spellEnd"/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0.32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GPM/Sq.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Area of discharge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2000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Sq. Ft.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Hose Allowance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500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Sprinkler System Demand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1198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GPM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Demand pressure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28.5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psi</w:t>
            </w:r>
          </w:p>
        </w:tc>
      </w:tr>
      <w:tr w:rsidR="00C539CA" w:rsidRPr="008A2B80" w:rsidTr="00C539CA"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Safety factor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jc w:val="right"/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40.3</w:t>
            </w:r>
          </w:p>
        </w:tc>
        <w:tc>
          <w:tcPr>
            <w:tcW w:w="0" w:type="auto"/>
          </w:tcPr>
          <w:p w:rsidR="00C539CA" w:rsidRPr="008A2B80" w:rsidRDefault="00C539CA" w:rsidP="00F60E6A">
            <w:pPr>
              <w:rPr>
                <w:rFonts w:cs="Times New Roman"/>
                <w:sz w:val="36"/>
              </w:rPr>
            </w:pPr>
            <w:r w:rsidRPr="008A2B80">
              <w:rPr>
                <w:rFonts w:cs="Times New Roman"/>
                <w:sz w:val="36"/>
              </w:rPr>
              <w:t>psi</w:t>
            </w:r>
          </w:p>
        </w:tc>
      </w:tr>
    </w:tbl>
    <w:p w:rsidR="00C539CA" w:rsidRDefault="00C539CA" w:rsidP="00AE0E79"/>
    <w:p w:rsidR="00420D37" w:rsidRPr="008A2B80" w:rsidRDefault="00420D37" w:rsidP="00420D37">
      <w:pPr>
        <w:spacing w:after="0" w:line="240" w:lineRule="auto"/>
        <w:rPr>
          <w:rFonts w:cs="Times New Roman"/>
        </w:rPr>
      </w:pPr>
      <w:r w:rsidRPr="008A2B80">
        <w:rPr>
          <w:rFonts w:cs="Times New Roman"/>
        </w:rPr>
        <w:t>Six inch diameter.</w:t>
      </w:r>
    </w:p>
    <w:p w:rsidR="00420D37" w:rsidRDefault="00420D37" w:rsidP="00420D37">
      <w:pPr>
        <w:tabs>
          <w:tab w:val="left" w:pos="1335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I am missing two riser data</w:t>
      </w:r>
      <w:bookmarkStart w:id="0" w:name="_GoBack"/>
      <w:bookmarkEnd w:id="0"/>
      <w:r>
        <w:rPr>
          <w:rFonts w:cs="Times New Roman"/>
        </w:rPr>
        <w:tab/>
      </w:r>
    </w:p>
    <w:p w:rsidR="00420D37" w:rsidRPr="008A2B80" w:rsidRDefault="00420D37" w:rsidP="00420D37">
      <w:pPr>
        <w:spacing w:after="0" w:line="240" w:lineRule="auto"/>
        <w:rPr>
          <w:rFonts w:cs="Times New Roman"/>
        </w:rPr>
      </w:pPr>
      <w:r w:rsidRPr="008A2B80">
        <w:rPr>
          <w:rFonts w:cs="Times New Roman"/>
        </w:rPr>
        <w:t xml:space="preserve">There are </w:t>
      </w:r>
      <w:r w:rsidRPr="00420D37">
        <w:rPr>
          <w:rFonts w:cs="Times New Roman"/>
          <w:b/>
        </w:rPr>
        <w:t xml:space="preserve">Six </w:t>
      </w:r>
      <w:r w:rsidRPr="008A2B80">
        <w:rPr>
          <w:rFonts w:cs="Times New Roman"/>
        </w:rPr>
        <w:t xml:space="preserve">Wet Suppression Riser systems and </w:t>
      </w:r>
      <w:r w:rsidRPr="00420D37">
        <w:rPr>
          <w:rFonts w:cs="Times New Roman"/>
          <w:b/>
        </w:rPr>
        <w:t>two</w:t>
      </w:r>
      <w:r w:rsidRPr="008A2B80">
        <w:rPr>
          <w:rFonts w:cs="Times New Roman"/>
        </w:rPr>
        <w:t xml:space="preserve"> Dry</w:t>
      </w:r>
      <w:r>
        <w:rPr>
          <w:rFonts w:cs="Times New Roman"/>
        </w:rPr>
        <w:t xml:space="preserve"> Riser</w:t>
      </w:r>
      <w:r w:rsidRPr="008A2B80">
        <w:rPr>
          <w:rFonts w:cs="Times New Roman"/>
        </w:rPr>
        <w:t xml:space="preserve"> systems.</w:t>
      </w:r>
    </w:p>
    <w:p w:rsidR="00420D37" w:rsidRPr="008A2B80" w:rsidRDefault="00420D37" w:rsidP="00420D37">
      <w:pPr>
        <w:spacing w:after="0" w:line="240" w:lineRule="auto"/>
        <w:rPr>
          <w:rFonts w:cs="Times New Roman"/>
        </w:rPr>
      </w:pPr>
      <w:r w:rsidRPr="008A2B80">
        <w:rPr>
          <w:rFonts w:cs="Times New Roman"/>
        </w:rPr>
        <w:t xml:space="preserve">One Dry Valve in Ceiling in front </w:t>
      </w:r>
      <w:r w:rsidRPr="008A2B80">
        <w:rPr>
          <w:rFonts w:cs="Times New Roman"/>
        </w:rPr>
        <w:t>Centre</w:t>
      </w:r>
      <w:r w:rsidRPr="008A2B80">
        <w:rPr>
          <w:rFonts w:cs="Times New Roman"/>
        </w:rPr>
        <w:t xml:space="preserve"> hall.</w:t>
      </w:r>
      <w:r>
        <w:rPr>
          <w:rFonts w:cs="Times New Roman"/>
        </w:rPr>
        <w:t xml:space="preserve"> The other Dry valve is in the </w:t>
      </w:r>
      <w:r>
        <w:rPr>
          <w:rFonts w:cs="Times New Roman"/>
        </w:rPr>
        <w:t>G</w:t>
      </w:r>
      <w:r>
        <w:rPr>
          <w:rFonts w:cs="Times New Roman"/>
        </w:rPr>
        <w:t>arden Centre.</w:t>
      </w:r>
    </w:p>
    <w:p w:rsidR="00420D37" w:rsidRPr="00AE0E79" w:rsidRDefault="00420D37" w:rsidP="00AE0E79"/>
    <w:sectPr w:rsidR="00420D37" w:rsidRPr="00AE0E79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A784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420D37">
            <w:fldChar w:fldCharType="begin"/>
          </w:r>
          <w:r w:rsidR="00420D37">
            <w:instrText xml:space="preserve"> AUTHOR  \* FirstCap  \* MERGEFORMAT </w:instrText>
          </w:r>
          <w:r w:rsidR="00420D37">
            <w:fldChar w:fldCharType="separate"/>
          </w:r>
          <w:r w:rsidR="00EC6156" w:rsidRPr="00C401B0">
            <w:rPr>
              <w:b/>
              <w:noProof/>
              <w:sz w:val="12"/>
              <w:szCs w:val="12"/>
            </w:rPr>
            <w:t>Arun</w:t>
          </w:r>
          <w:r w:rsidR="00420D37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539CA">
            <w:rPr>
              <w:rFonts w:eastAsiaTheme="minorEastAsia"/>
              <w:noProof/>
              <w:sz w:val="12"/>
              <w:szCs w:val="12"/>
            </w:rPr>
            <w:t>2022-01-21</w:t>
          </w:r>
          <w:r w:rsidR="00A9147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420D37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A9147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420D37">
            <w:fldChar w:fldCharType="begin"/>
          </w:r>
          <w:r w:rsidR="00420D37">
            <w:instrText xml:space="preserve"> SECTIONPAGES  \* Arabic  \* MERGEFORMAT </w:instrText>
          </w:r>
          <w:r w:rsidR="00420D37">
            <w:fldChar w:fldCharType="separate"/>
          </w:r>
          <w:r w:rsidR="00420D37" w:rsidRPr="00420D37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420D37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DE43F9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DE43F9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 xml:space="preserve">. UT 84109. </w:t>
          </w:r>
          <w:proofErr w:type="spellStart"/>
          <w:r w:rsidRPr="00B946CE">
            <w:rPr>
              <w:rFonts w:cs="Times New Roman"/>
              <w:sz w:val="12"/>
              <w:szCs w:val="12"/>
            </w:rPr>
            <w:t>Ph</w:t>
          </w:r>
          <w:proofErr w:type="spellEnd"/>
          <w:r w:rsidRPr="00B946CE">
            <w:rPr>
              <w:rFonts w:cs="Times New Roman"/>
              <w:sz w:val="12"/>
              <w:szCs w:val="12"/>
            </w:rPr>
            <w:t xml:space="preserve"> (801) 277-6464</w:t>
          </w:r>
        </w:p>
      </w:tc>
      <w:tc>
        <w:tcPr>
          <w:tcW w:w="3672" w:type="dxa"/>
        </w:tcPr>
        <w:p w:rsidR="001E5BC3" w:rsidRPr="004855BA" w:rsidRDefault="00C539CA" w:rsidP="00C539C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</w:rPr>
            <w:t>HYDRAULIC CALC CARDS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D</w:t>
          </w:r>
          <w:r w:rsidR="00C93B04">
            <w:rPr>
              <w:rFonts w:cs="Times New Roman"/>
              <w:b/>
              <w:color w:val="365F91" w:themeColor="accent1" w:themeShade="BF"/>
            </w:rPr>
            <w:t>ata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C539CA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  <w:b/>
            </w:rPr>
            <w:t>Walmart Wet Suppression</w:t>
          </w:r>
        </w:p>
        <w:p w:rsidR="00C539CA" w:rsidRDefault="00C539CA" w:rsidP="00EC6156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Supercenter #5235</w:t>
          </w:r>
        </w:p>
        <w:p w:rsidR="00C539CA" w:rsidRPr="009838AC" w:rsidRDefault="00C539CA" w:rsidP="00C539CA">
          <w:pPr>
            <w:jc w:val="center"/>
            <w:rPr>
              <w:rFonts w:cs="Times New Roman"/>
            </w:rPr>
          </w:pPr>
          <w:r w:rsidRPr="0049191D">
            <w:rPr>
              <w:rFonts w:cs="Times New Roman"/>
              <w:b/>
            </w:rPr>
            <w:t>9151 S. Quarry Bend Drive. Sandy UT 84094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A78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0D37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B193F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539CA"/>
    <w:rsid w:val="00C610CF"/>
    <w:rsid w:val="00C75570"/>
    <w:rsid w:val="00C83E8C"/>
    <w:rsid w:val="00C93B04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A784B"/>
    <w:rsid w:val="00DB063C"/>
    <w:rsid w:val="00DB3DBA"/>
    <w:rsid w:val="00DB42D3"/>
    <w:rsid w:val="00DB69D4"/>
    <w:rsid w:val="00DC264C"/>
    <w:rsid w:val="00DE43F9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1F11E-8CEF-4B99-900E-5B275439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6</cp:revision>
  <cp:lastPrinted>2012-08-28T22:06:00Z</cp:lastPrinted>
  <dcterms:created xsi:type="dcterms:W3CDTF">2020-01-16T20:09:00Z</dcterms:created>
  <dcterms:modified xsi:type="dcterms:W3CDTF">2022-01-21T20:43:00Z</dcterms:modified>
</cp:coreProperties>
</file>